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AE6" w14:textId="32B343F4" w:rsidR="003D39D8" w:rsidRDefault="003D39D8" w:rsidP="003D39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Novine“, br. 10/97, 107/07, 94/13 i 98/19) i članka </w:t>
      </w:r>
      <w:r w:rsidR="00E65A0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. Statuta Grada Šibenika (“Službeni glasnik Grada Šibenika”, </w:t>
      </w:r>
      <w:r>
        <w:rPr>
          <w:rFonts w:ascii="Times New Roman" w:hAnsi="Times New Roman"/>
          <w:noProof/>
          <w:sz w:val="24"/>
          <w:szCs w:val="24"/>
        </w:rPr>
        <w:t>broj  2/2</w:t>
      </w:r>
      <w:r w:rsidR="00E65A03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), Gradsko vijeće Grada Šibenika je na .</w:t>
      </w:r>
      <w:r w:rsidR="00226F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sjednici od </w:t>
      </w:r>
      <w:r w:rsidR="00226F35">
        <w:rPr>
          <w:rFonts w:ascii="Times New Roman" w:hAnsi="Times New Roman"/>
          <w:sz w:val="24"/>
          <w:szCs w:val="24"/>
        </w:rPr>
        <w:t>14</w:t>
      </w:r>
      <w:r w:rsidR="001A5D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prosinca 202</w:t>
      </w:r>
      <w:r w:rsidR="00B810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godine, donijelo</w:t>
      </w:r>
    </w:p>
    <w:p w14:paraId="3D65E02B" w14:textId="77777777" w:rsidR="003D39D8" w:rsidRDefault="003D39D8" w:rsidP="003D39D8">
      <w:pPr>
        <w:rPr>
          <w:rFonts w:ascii="Times New Roman" w:hAnsi="Times New Roman"/>
          <w:sz w:val="24"/>
          <w:szCs w:val="24"/>
        </w:rPr>
      </w:pPr>
    </w:p>
    <w:p w14:paraId="085599C8" w14:textId="77777777" w:rsidR="001C1AB2" w:rsidRPr="00530B4C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>PROGRAM</w:t>
      </w:r>
      <w:r w:rsidRPr="00EC3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B4C">
        <w:rPr>
          <w:rFonts w:ascii="Times New Roman" w:hAnsi="Times New Roman" w:cs="Times New Roman"/>
          <w:b/>
          <w:sz w:val="24"/>
          <w:szCs w:val="24"/>
        </w:rPr>
        <w:t>JAVNIH POTREBA</w:t>
      </w:r>
    </w:p>
    <w:p w14:paraId="56F93E0F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 xml:space="preserve">U PREDŠKOLSKOM ODGOJU </w:t>
      </w:r>
      <w:r>
        <w:rPr>
          <w:rFonts w:ascii="Times New Roman" w:hAnsi="Times New Roman" w:cs="Times New Roman"/>
          <w:b/>
          <w:sz w:val="24"/>
          <w:szCs w:val="24"/>
        </w:rPr>
        <w:t xml:space="preserve">I OBRAZOVANJU </w:t>
      </w:r>
      <w:r w:rsidRPr="00530B4C">
        <w:rPr>
          <w:rFonts w:ascii="Times New Roman" w:hAnsi="Times New Roman" w:cs="Times New Roman"/>
          <w:b/>
          <w:sz w:val="24"/>
          <w:szCs w:val="24"/>
        </w:rPr>
        <w:t>GRADA ŠIBENIKA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EAC54" w14:textId="5F9B752A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810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DB5D50D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B38F4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4AB54" w14:textId="77777777" w:rsidR="001C1AB2" w:rsidRPr="005164D4" w:rsidRDefault="001C1AB2" w:rsidP="001C1AB2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164D4">
        <w:rPr>
          <w:rFonts w:ascii="Times New Roman" w:hAnsi="Times New Roman" w:cs="Times New Roman"/>
          <w:b/>
          <w:sz w:val="24"/>
          <w:szCs w:val="24"/>
        </w:rPr>
        <w:t>UVODNI DIO</w:t>
      </w:r>
    </w:p>
    <w:p w14:paraId="3CAD8251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676D3E3B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64F95159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4BB29D19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1E4192CA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</w:p>
    <w:p w14:paraId="54A90687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</w:p>
    <w:p w14:paraId="736C5D41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</w:p>
    <w:p w14:paraId="1F427C41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programa predškole- 250 sati godišnje (koji je od pedagoške 2014./2015. g. obvezan za svu djecu u godini dana prije polaska u osnovnu školu)</w:t>
      </w:r>
    </w:p>
    <w:p w14:paraId="54A583FB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6CC52120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>II.</w:t>
      </w:r>
    </w:p>
    <w:p w14:paraId="6194CCDF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477C8" w14:textId="77777777" w:rsidR="001C1AB2" w:rsidRDefault="001C1AB2" w:rsidP="001C1A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predškolskog odgoja realiziraju stručni djelatnici odgojitelji, stručni timovi (psiholog, pedagog, defektolog, zdravstveni voditelj), te ostali djelatnici sukladno Pravilniku o vrsti stručne spreme u dječjim vrtićima, koje je propisalo Ministarstvo znanosti, obrazovanja i sporta i to kao:</w:t>
      </w:r>
    </w:p>
    <w:p w14:paraId="08F3F54C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12161C95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75534DE7" w14:textId="77777777" w:rsidR="001C1AB2" w:rsidRPr="005003DE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17E08597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predškole,</w:t>
      </w:r>
    </w:p>
    <w:p w14:paraId="1B71B04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73842CAB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30B281A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program,</w:t>
      </w:r>
    </w:p>
    <w:p w14:paraId="4B249BF0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567F2FD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685B02ED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068C244E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49596E85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1C846" w14:textId="77777777" w:rsidR="001C1AB2" w:rsidRDefault="001C1AB2" w:rsidP="001C1A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roditelja. Pravo na umanjenje cijene programa za 25% imaju sljedeće kategorije korisnika:</w:t>
      </w:r>
    </w:p>
    <w:p w14:paraId="049CE4C0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samohrani zaposleni roditelj</w:t>
      </w:r>
    </w:p>
    <w:p w14:paraId="1200398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sa dvoje ili više djece u vrtiću</w:t>
      </w:r>
    </w:p>
    <w:p w14:paraId="2DAB7DC2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djeteta koje zbog bolesti preko 30 dana nisu koristili program vrtića</w:t>
      </w:r>
    </w:p>
    <w:p w14:paraId="2704382C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EBA867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A86F01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B74F4F" w14:textId="77777777" w:rsidR="00D34B41" w:rsidRDefault="00D34B41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4A4A" w14:textId="77777777" w:rsidR="00D34B41" w:rsidRDefault="00D34B41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0C263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91E3112" w14:textId="77777777" w:rsidR="001C1AB2" w:rsidRDefault="001C1AB2" w:rsidP="001C1AB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D68F6" w14:textId="77777777" w:rsidR="001C1AB2" w:rsidRDefault="001C1AB2" w:rsidP="001C1AB2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443CC4"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čl. 20. Zakona o predškolskom odgoju i obrazovanju («Narodne novine», br. 10/97, 107/07 i 94/13 ) i prema iskazanim potrebama  donosi zaključak o sufinanciranju djelatnosti dječjih vrtića za svaku pedagošku godinu.</w:t>
      </w:r>
    </w:p>
    <w:p w14:paraId="12C09503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CC4">
        <w:rPr>
          <w:rFonts w:ascii="Times New Roman" w:hAnsi="Times New Roman" w:cs="Times New Roman"/>
          <w:sz w:val="24"/>
          <w:szCs w:val="24"/>
        </w:rPr>
        <w:t>Prednost p</w:t>
      </w:r>
      <w:r>
        <w:rPr>
          <w:rFonts w:ascii="Times New Roman" w:hAnsi="Times New Roman" w:cs="Times New Roman"/>
          <w:sz w:val="24"/>
          <w:szCs w:val="24"/>
        </w:rPr>
        <w:t xml:space="preserve">ri upisu djece u dječje vrtiće </w:t>
      </w:r>
      <w:r w:rsidRPr="00443CC4">
        <w:rPr>
          <w:rFonts w:ascii="Times New Roman" w:hAnsi="Times New Roman" w:cs="Times New Roman"/>
          <w:sz w:val="24"/>
          <w:szCs w:val="24"/>
        </w:rPr>
        <w:t xml:space="preserve">u vlasništvu </w:t>
      </w:r>
      <w:r>
        <w:rPr>
          <w:rFonts w:ascii="Times New Roman" w:hAnsi="Times New Roman" w:cs="Times New Roman"/>
          <w:sz w:val="24"/>
          <w:szCs w:val="24"/>
        </w:rPr>
        <w:t>grada Šibenika</w:t>
      </w:r>
      <w:r w:rsidRPr="00443CC4">
        <w:rPr>
          <w:rFonts w:ascii="Times New Roman" w:hAnsi="Times New Roman" w:cs="Times New Roman"/>
          <w:sz w:val="24"/>
          <w:szCs w:val="24"/>
        </w:rPr>
        <w:t xml:space="preserve"> imaju </w:t>
      </w:r>
      <w:r w:rsidRPr="007012EE">
        <w:rPr>
          <w:rFonts w:ascii="Times New Roman" w:hAnsi="Times New Roman" w:cs="Times New Roman"/>
          <w:sz w:val="24"/>
          <w:szCs w:val="24"/>
        </w:rPr>
        <w:t xml:space="preserve"> djeca i roditelji s prijavljenim prebivali</w:t>
      </w:r>
      <w:r>
        <w:rPr>
          <w:rFonts w:ascii="Times New Roman" w:hAnsi="Times New Roman" w:cs="Times New Roman"/>
          <w:sz w:val="24"/>
          <w:szCs w:val="24"/>
        </w:rPr>
        <w:t xml:space="preserve">štem na području grada Šibenika, </w:t>
      </w:r>
      <w:r w:rsidRPr="00443CC4">
        <w:rPr>
          <w:rFonts w:ascii="Times New Roman" w:hAnsi="Times New Roman" w:cs="Times New Roman"/>
          <w:sz w:val="24"/>
          <w:szCs w:val="24"/>
        </w:rPr>
        <w:t>djeca zaposlenih roditelja djeca roditelja žrtava i invalida domovinskog rata, djeca iz obitelji s troje ili više djece, djeca s teškoćama u razvoju, djeca samohranih roditelja i djeca u udomiteljskim obiteljima, djeca u godini prije polaska u osnovnu školu</w:t>
      </w:r>
      <w:r>
        <w:rPr>
          <w:rFonts w:ascii="Times New Roman" w:hAnsi="Times New Roman" w:cs="Times New Roman"/>
          <w:sz w:val="24"/>
          <w:szCs w:val="24"/>
        </w:rPr>
        <w:t xml:space="preserve"> i djeca roditelja koji primaju doplatak za djecu. </w:t>
      </w:r>
    </w:p>
    <w:p w14:paraId="01216072" w14:textId="77777777" w:rsidR="00D34B41" w:rsidRDefault="00D34B41" w:rsidP="001C1AB2">
      <w:pPr>
        <w:rPr>
          <w:rFonts w:ascii="Times New Roman" w:hAnsi="Times New Roman" w:cs="Times New Roman"/>
          <w:sz w:val="24"/>
          <w:szCs w:val="24"/>
        </w:rPr>
      </w:pPr>
    </w:p>
    <w:p w14:paraId="787DAC69" w14:textId="77777777" w:rsidR="001C1AB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84C1E6D" w14:textId="77777777" w:rsidR="001C1AB2" w:rsidRPr="006465B0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6465B0"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6B37F85D" w14:textId="77777777" w:rsidR="001C1AB2" w:rsidRPr="006F1CCD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D3FED89" w14:textId="77777777" w:rsidR="001C1AB2" w:rsidRPr="00D80A03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IV.</w:t>
      </w:r>
    </w:p>
    <w:p w14:paraId="78889461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157DB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o</w:t>
      </w:r>
      <w:r w:rsidRPr="001F5781">
        <w:rPr>
          <w:rFonts w:ascii="Times New Roman" w:hAnsi="Times New Roman" w:cs="Times New Roman"/>
          <w:sz w:val="24"/>
          <w:szCs w:val="24"/>
        </w:rPr>
        <w:t xml:space="preserve">stvarivanje djelatnosti predškolskog odgoja i obrazovanja realizira se u dvije ustanove </w:t>
      </w:r>
      <w:r>
        <w:rPr>
          <w:rFonts w:ascii="Times New Roman" w:hAnsi="Times New Roman" w:cs="Times New Roman"/>
          <w:sz w:val="24"/>
          <w:szCs w:val="24"/>
        </w:rPr>
        <w:t>Dječji vrtić Šibenska maslina</w:t>
      </w:r>
      <w:r w:rsidRPr="001F5781">
        <w:rPr>
          <w:rFonts w:ascii="Times New Roman" w:hAnsi="Times New Roman" w:cs="Times New Roman"/>
          <w:sz w:val="24"/>
          <w:szCs w:val="24"/>
        </w:rPr>
        <w:t xml:space="preserve"> i Dječji vrtić Smilje kojima je osnivač i vlasnik Grad Šibenik, te </w:t>
      </w:r>
      <w:r>
        <w:rPr>
          <w:rFonts w:ascii="Times New Roman" w:hAnsi="Times New Roman" w:cs="Times New Roman"/>
          <w:sz w:val="24"/>
          <w:szCs w:val="24"/>
        </w:rPr>
        <w:t xml:space="preserve">u pet </w:t>
      </w:r>
      <w:r w:rsidRPr="001F5781">
        <w:rPr>
          <w:rFonts w:ascii="Times New Roman" w:hAnsi="Times New Roman" w:cs="Times New Roman"/>
          <w:sz w:val="24"/>
          <w:szCs w:val="24"/>
        </w:rPr>
        <w:t>ustanov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5781">
        <w:rPr>
          <w:rFonts w:ascii="Times New Roman" w:hAnsi="Times New Roman" w:cs="Times New Roman"/>
          <w:sz w:val="24"/>
          <w:szCs w:val="24"/>
        </w:rPr>
        <w:t xml:space="preserve"> predškolskog odgoja drugih osnivača.</w:t>
      </w:r>
    </w:p>
    <w:p w14:paraId="708447E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DC70624" w14:textId="77777777" w:rsidR="001C1AB2" w:rsidRPr="00E33333" w:rsidRDefault="001C1AB2" w:rsidP="001C1AB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74366EB" w14:textId="77777777" w:rsidR="001C1AB2" w:rsidRPr="007D0019" w:rsidRDefault="001C1AB2" w:rsidP="001C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Dječji vrtić Šibenska maslina, Ulica branitelja Domovinskog rata 2G, Šibenik </w:t>
      </w:r>
      <w:r w:rsidRPr="007D0019">
        <w:rPr>
          <w:rFonts w:ascii="Times New Roman" w:hAnsi="Times New Roman" w:cs="Times New Roman"/>
          <w:sz w:val="24"/>
          <w:szCs w:val="24"/>
        </w:rPr>
        <w:t xml:space="preserve"> organizira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Pr="007D0019">
        <w:rPr>
          <w:rFonts w:ascii="Times New Roman" w:hAnsi="Times New Roman" w:cs="Times New Roman"/>
          <w:sz w:val="24"/>
          <w:szCs w:val="24"/>
        </w:rPr>
        <w:t>u šest područnih objekata:</w:t>
      </w:r>
      <w:r w:rsidRPr="007D0019">
        <w:rPr>
          <w:rFonts w:ascii="Times New Roman" w:hAnsi="Times New Roman" w:cs="Times New Roman"/>
          <w:sz w:val="24"/>
          <w:szCs w:val="24"/>
        </w:rPr>
        <w:tab/>
      </w:r>
    </w:p>
    <w:p w14:paraId="6FD04F63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VIDICI   - 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62E2">
        <w:rPr>
          <w:rFonts w:ascii="Times New Roman" w:hAnsi="Times New Roman" w:cs="Times New Roman"/>
          <w:sz w:val="24"/>
          <w:szCs w:val="24"/>
        </w:rPr>
        <w:t>vrtić/jaslice   u Šibeniku - Vidici, Ulica</w:t>
      </w:r>
      <w:r>
        <w:rPr>
          <w:rFonts w:ascii="Times New Roman" w:hAnsi="Times New Roman" w:cs="Times New Roman"/>
          <w:sz w:val="24"/>
          <w:szCs w:val="24"/>
        </w:rPr>
        <w:t xml:space="preserve"> branitelja domovinskog rata 2G</w:t>
      </w:r>
      <w:r w:rsidRPr="00726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27949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KUĆICA  - 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vrtić/jaslice  u Šibeniku -  Baldekin I, Stjepana Radića 56 </w:t>
      </w:r>
    </w:p>
    <w:p w14:paraId="1973A3CA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PČELICA</w:t>
      </w:r>
      <w:r w:rsidRPr="007262E2">
        <w:rPr>
          <w:rFonts w:ascii="Times New Roman" w:hAnsi="Times New Roman" w:cs="Times New Roman"/>
          <w:sz w:val="24"/>
          <w:szCs w:val="24"/>
        </w:rPr>
        <w:t xml:space="preserve">  - 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vrtić/jaslice u Šibeniku -  </w:t>
      </w:r>
      <w:r>
        <w:rPr>
          <w:rFonts w:ascii="Times New Roman" w:hAnsi="Times New Roman" w:cs="Times New Roman"/>
          <w:sz w:val="24"/>
          <w:szCs w:val="24"/>
        </w:rPr>
        <w:t>Baldekin I, Stjepana Radića 54A</w:t>
      </w:r>
      <w:r w:rsidRPr="007262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F2DB1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VESELJKO -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E2">
        <w:rPr>
          <w:rFonts w:ascii="Times New Roman" w:hAnsi="Times New Roman" w:cs="Times New Roman"/>
          <w:sz w:val="24"/>
          <w:szCs w:val="24"/>
        </w:rPr>
        <w:t>jaslice  u Šibeniku – Baldekin III, Mandalinskih žrtava 2</w:t>
      </w:r>
    </w:p>
    <w:p w14:paraId="52688058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RADOST  -  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2E2">
        <w:rPr>
          <w:rFonts w:ascii="Times New Roman" w:hAnsi="Times New Roman" w:cs="Times New Roman"/>
          <w:sz w:val="24"/>
          <w:szCs w:val="24"/>
        </w:rPr>
        <w:t>vrtić  u Šibeniku – Baldekin III, Trg Andrije Hebranga 4</w:t>
      </w:r>
    </w:p>
    <w:p w14:paraId="0E108DC8" w14:textId="77777777" w:rsidR="001C1AB2" w:rsidRPr="007262E2" w:rsidRDefault="001C1AB2" w:rsidP="001C1A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3303">
        <w:rPr>
          <w:rFonts w:ascii="Times New Roman" w:hAnsi="Times New Roman" w:cs="Times New Roman"/>
          <w:b/>
          <w:sz w:val="24"/>
          <w:szCs w:val="24"/>
        </w:rPr>
        <w:t>f)</w:t>
      </w:r>
      <w:r w:rsidRPr="007262E2">
        <w:rPr>
          <w:rFonts w:ascii="Times New Roman" w:hAnsi="Times New Roman" w:cs="Times New Roman"/>
          <w:sz w:val="24"/>
          <w:szCs w:val="24"/>
        </w:rPr>
        <w:t xml:space="preserve">   JUTRO  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  u Šibeniku – Baldekin II, Petra Preradovića 16 </w:t>
      </w:r>
    </w:p>
    <w:p w14:paraId="2C1BF505" w14:textId="77777777" w:rsidR="001C1AB2" w:rsidRPr="00395026" w:rsidRDefault="001C1AB2" w:rsidP="001C1A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     *</w:t>
      </w:r>
      <w:r>
        <w:rPr>
          <w:rFonts w:ascii="Times New Roman" w:hAnsi="Times New Roman" w:cs="Times New Roman"/>
          <w:sz w:val="24"/>
          <w:szCs w:val="24"/>
        </w:rPr>
        <w:t>JUTRO -          posebna skupina za djecu s teškoćama u razvoju; Petra Preradovića 18</w:t>
      </w:r>
    </w:p>
    <w:p w14:paraId="47937F9B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0933F65" w14:textId="77777777" w:rsidR="001C1AB2" w:rsidRPr="00F065AF" w:rsidRDefault="001C1AB2" w:rsidP="001C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</w:t>
      </w:r>
      <w:r w:rsidRPr="007262E2">
        <w:rPr>
          <w:rFonts w:ascii="Times New Roman" w:hAnsi="Times New Roman" w:cs="Times New Roman"/>
          <w:sz w:val="24"/>
          <w:szCs w:val="24"/>
        </w:rPr>
        <w:t>Dječji vrtić Smilje</w:t>
      </w:r>
      <w:r>
        <w:rPr>
          <w:rFonts w:ascii="Times New Roman" w:hAnsi="Times New Roman" w:cs="Times New Roman"/>
          <w:sz w:val="24"/>
          <w:szCs w:val="24"/>
        </w:rPr>
        <w:t xml:space="preserve">, Prilaz tvornici 39B, Šibenik  rad </w:t>
      </w:r>
      <w:r w:rsidRPr="007D0019">
        <w:rPr>
          <w:rFonts w:ascii="Times New Roman" w:hAnsi="Times New Roman" w:cs="Times New Roman"/>
          <w:sz w:val="24"/>
          <w:szCs w:val="24"/>
        </w:rPr>
        <w:t xml:space="preserve"> organizira u osam područnih objekata:</w:t>
      </w:r>
    </w:p>
    <w:p w14:paraId="2BF3B041" w14:textId="77777777" w:rsidR="001C1AB2" w:rsidRPr="00F065AF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EBD67AF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3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MALI MIHOVIL –   </w:t>
      </w:r>
      <w:r w:rsidRPr="000836E9">
        <w:rPr>
          <w:rFonts w:ascii="Times New Roman" w:hAnsi="Times New Roman" w:cs="Times New Roman"/>
          <w:sz w:val="24"/>
          <w:szCs w:val="24"/>
        </w:rPr>
        <w:t>vrtić/jaslice u Šibeniku - Put Jamnjaka 2A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8127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 xml:space="preserve">GRAĐA –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vrtić u Šibenik</w:t>
      </w:r>
      <w:r>
        <w:rPr>
          <w:rFonts w:ascii="Times New Roman" w:hAnsi="Times New Roman" w:cs="Times New Roman"/>
          <w:sz w:val="24"/>
          <w:szCs w:val="24"/>
        </w:rPr>
        <w:t>u – Građa, Kralja Zvonimira 80A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656C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GRAĐA -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>paviljon – vrtić u Šibeniku  -</w:t>
      </w:r>
      <w:r>
        <w:rPr>
          <w:rFonts w:ascii="Times New Roman" w:hAnsi="Times New Roman" w:cs="Times New Roman"/>
          <w:sz w:val="24"/>
          <w:szCs w:val="24"/>
        </w:rPr>
        <w:t xml:space="preserve">   Građa, Kralja Zvonimira 80A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B92D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CICIBAN -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vrtić/jaslice  u Šibeniku, Šubićevac, Bana Ivana Mažuranića 3           </w:t>
      </w:r>
    </w:p>
    <w:p w14:paraId="2BC9D521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E9">
        <w:rPr>
          <w:rFonts w:ascii="Times New Roman" w:hAnsi="Times New Roman" w:cs="Times New Roman"/>
          <w:sz w:val="24"/>
          <w:szCs w:val="24"/>
        </w:rPr>
        <w:t xml:space="preserve">TINTILINIĆ – jaslice u Šibeniku – Građa, Kralja Zvonimira 54 </w:t>
      </w:r>
    </w:p>
    <w:p w14:paraId="79022E66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VJEVERICA- vrtić u Šibeniku – Šubićevac, Bana Josipa Jelačića 8 </w:t>
      </w:r>
    </w:p>
    <w:p w14:paraId="63BAEFF8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LJUBICA –     vrtić  u Šibeniku</w:t>
      </w:r>
      <w:r w:rsidR="005653D9">
        <w:rPr>
          <w:rFonts w:ascii="Times New Roman" w:hAnsi="Times New Roman" w:cs="Times New Roman"/>
          <w:sz w:val="24"/>
          <w:szCs w:val="24"/>
        </w:rPr>
        <w:t xml:space="preserve"> (u izgradnji)</w:t>
      </w:r>
      <w:r>
        <w:rPr>
          <w:rFonts w:ascii="Times New Roman" w:hAnsi="Times New Roman" w:cs="Times New Roman"/>
          <w:sz w:val="24"/>
          <w:szCs w:val="24"/>
        </w:rPr>
        <w:t xml:space="preserve"> – Crnica,  Ivana Meštrovića 14</w:t>
      </w:r>
      <w:r w:rsidRPr="000836E9">
        <w:rPr>
          <w:rFonts w:ascii="Times New Roman" w:hAnsi="Times New Roman" w:cs="Times New Roman"/>
          <w:sz w:val="24"/>
          <w:szCs w:val="24"/>
        </w:rPr>
        <w:t>B</w:t>
      </w:r>
    </w:p>
    <w:p w14:paraId="1594F31C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ŠIBENSKI</w:t>
      </w:r>
      <w:r>
        <w:rPr>
          <w:rFonts w:ascii="Times New Roman" w:hAnsi="Times New Roman" w:cs="Times New Roman"/>
          <w:sz w:val="24"/>
          <w:szCs w:val="24"/>
        </w:rPr>
        <w:t xml:space="preserve"> TIĆI</w:t>
      </w:r>
      <w:r w:rsidRPr="000836E9">
        <w:rPr>
          <w:rFonts w:ascii="Times New Roman" w:hAnsi="Times New Roman" w:cs="Times New Roman"/>
          <w:sz w:val="24"/>
          <w:szCs w:val="24"/>
        </w:rPr>
        <w:t xml:space="preserve"> –   vrtić/jaslice u Ši</w:t>
      </w:r>
      <w:r>
        <w:rPr>
          <w:rFonts w:ascii="Times New Roman" w:hAnsi="Times New Roman" w:cs="Times New Roman"/>
          <w:sz w:val="24"/>
          <w:szCs w:val="24"/>
        </w:rPr>
        <w:t>beniku -  Šubićevac, Šubićevo</w:t>
      </w:r>
      <w:r w:rsidRPr="000836E9">
        <w:rPr>
          <w:rFonts w:ascii="Times New Roman" w:hAnsi="Times New Roman" w:cs="Times New Roman"/>
          <w:sz w:val="24"/>
          <w:szCs w:val="24"/>
        </w:rPr>
        <w:t xml:space="preserve"> šetalište 2 </w:t>
      </w:r>
    </w:p>
    <w:p w14:paraId="0E3F2FDF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VESLO –        vrtić u Zatonu – Zaton, Bilušićeva 29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91C486B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D12F282" w14:textId="77777777" w:rsidR="001C1AB2" w:rsidRDefault="001C1AB2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AEE4390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1A2B917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AA36FAA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AFF8B1A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8881CB8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8C28221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9070A2D" w14:textId="77777777" w:rsidR="001C1AB2" w:rsidRPr="00644B37" w:rsidRDefault="001C1AB2" w:rsidP="001C1A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B37">
        <w:rPr>
          <w:rFonts w:ascii="Times New Roman" w:hAnsi="Times New Roman" w:cs="Times New Roman"/>
          <w:b/>
          <w:sz w:val="24"/>
          <w:szCs w:val="24"/>
        </w:rPr>
        <w:t>VI.</w:t>
      </w:r>
    </w:p>
    <w:p w14:paraId="6E1E202F" w14:textId="77777777" w:rsidR="001C1AB2" w:rsidRPr="00644B37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14C5A1FD" w14:textId="5EC67BFC" w:rsidR="001C1AB2" w:rsidRPr="0034727B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pedagoškoj 202</w:t>
      </w:r>
      <w:r w:rsidR="00B810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8102F">
        <w:rPr>
          <w:rFonts w:ascii="Times New Roman" w:hAnsi="Times New Roman" w:cs="Times New Roman"/>
          <w:sz w:val="24"/>
          <w:szCs w:val="24"/>
        </w:rPr>
        <w:t>2</w:t>
      </w:r>
      <w:r w:rsidRPr="00AF179C">
        <w:rPr>
          <w:rFonts w:ascii="Times New Roman" w:hAnsi="Times New Roman" w:cs="Times New Roman"/>
          <w:sz w:val="24"/>
          <w:szCs w:val="24"/>
        </w:rPr>
        <w:t xml:space="preserve">. godini u ustanovu Dječji vrtić Šibenska maslina upisano je ukupno </w:t>
      </w:r>
      <w:r w:rsidR="00686B2F">
        <w:rPr>
          <w:rFonts w:ascii="Times New Roman" w:hAnsi="Times New Roman" w:cs="Times New Roman"/>
          <w:sz w:val="24"/>
          <w:szCs w:val="24"/>
        </w:rPr>
        <w:t>497</w:t>
      </w:r>
      <w:r w:rsidRPr="00D82AE1">
        <w:rPr>
          <w:rFonts w:ascii="Times New Roman" w:hAnsi="Times New Roman" w:cs="Times New Roman"/>
          <w:sz w:val="24"/>
          <w:szCs w:val="24"/>
        </w:rPr>
        <w:t xml:space="preserve"> d</w:t>
      </w:r>
      <w:r w:rsidR="00686B2F">
        <w:rPr>
          <w:rFonts w:ascii="Times New Roman" w:hAnsi="Times New Roman" w:cs="Times New Roman"/>
          <w:sz w:val="24"/>
          <w:szCs w:val="24"/>
        </w:rPr>
        <w:t>jece</w:t>
      </w:r>
      <w:r w:rsidRPr="00D82AE1">
        <w:rPr>
          <w:rFonts w:ascii="Times New Roman" w:hAnsi="Times New Roman" w:cs="Times New Roman"/>
          <w:sz w:val="24"/>
          <w:szCs w:val="24"/>
        </w:rPr>
        <w:t xml:space="preserve"> u 3</w:t>
      </w:r>
      <w:r w:rsidR="00686B2F">
        <w:rPr>
          <w:rFonts w:ascii="Times New Roman" w:hAnsi="Times New Roman" w:cs="Times New Roman"/>
          <w:sz w:val="24"/>
          <w:szCs w:val="24"/>
        </w:rPr>
        <w:t>3</w:t>
      </w:r>
      <w:r w:rsidRPr="00D82AE1">
        <w:rPr>
          <w:rFonts w:ascii="Times New Roman" w:hAnsi="Times New Roman" w:cs="Times New Roman"/>
          <w:sz w:val="24"/>
          <w:szCs w:val="24"/>
        </w:rPr>
        <w:t xml:space="preserve"> odgojn</w:t>
      </w:r>
      <w:r w:rsidR="00686B2F">
        <w:rPr>
          <w:rFonts w:ascii="Times New Roman" w:hAnsi="Times New Roman" w:cs="Times New Roman"/>
          <w:sz w:val="24"/>
          <w:szCs w:val="24"/>
        </w:rPr>
        <w:t>e</w:t>
      </w:r>
      <w:r w:rsidRPr="00D82AE1">
        <w:rPr>
          <w:rFonts w:ascii="Times New Roman" w:hAnsi="Times New Roman" w:cs="Times New Roman"/>
          <w:sz w:val="24"/>
          <w:szCs w:val="24"/>
        </w:rPr>
        <w:t xml:space="preserve"> skupin</w:t>
      </w:r>
      <w:r w:rsidR="00686B2F">
        <w:rPr>
          <w:rFonts w:ascii="Times New Roman" w:hAnsi="Times New Roman" w:cs="Times New Roman"/>
          <w:sz w:val="24"/>
          <w:szCs w:val="24"/>
        </w:rPr>
        <w:t>e</w:t>
      </w:r>
      <w:r w:rsidRPr="00D82AE1">
        <w:rPr>
          <w:rFonts w:ascii="Times New Roman" w:hAnsi="Times New Roman" w:cs="Times New Roman"/>
          <w:sz w:val="24"/>
          <w:szCs w:val="24"/>
        </w:rPr>
        <w:t>,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7B">
        <w:rPr>
          <w:rFonts w:ascii="Times New Roman" w:hAnsi="Times New Roman" w:cs="Times New Roman"/>
          <w:sz w:val="24"/>
          <w:szCs w:val="24"/>
        </w:rPr>
        <w:t xml:space="preserve">a u ustanovu </w:t>
      </w:r>
      <w:r w:rsidRPr="00D82AE1">
        <w:rPr>
          <w:rFonts w:ascii="Times New Roman" w:hAnsi="Times New Roman" w:cs="Times New Roman"/>
          <w:sz w:val="24"/>
          <w:szCs w:val="24"/>
        </w:rPr>
        <w:t xml:space="preserve">Dječji vrtić Smilje </w:t>
      </w:r>
      <w:r w:rsidR="00686B2F">
        <w:rPr>
          <w:rFonts w:ascii="Times New Roman" w:hAnsi="Times New Roman" w:cs="Times New Roman"/>
          <w:sz w:val="24"/>
          <w:szCs w:val="24"/>
        </w:rPr>
        <w:t>529</w:t>
      </w:r>
      <w:r w:rsidRPr="00D82AE1">
        <w:rPr>
          <w:rFonts w:ascii="Times New Roman" w:hAnsi="Times New Roman" w:cs="Times New Roman"/>
          <w:sz w:val="24"/>
          <w:szCs w:val="24"/>
        </w:rPr>
        <w:t xml:space="preserve"> djece u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27B">
        <w:rPr>
          <w:rFonts w:ascii="Times New Roman" w:hAnsi="Times New Roman" w:cs="Times New Roman"/>
          <w:sz w:val="24"/>
          <w:szCs w:val="24"/>
        </w:rPr>
        <w:t xml:space="preserve"> odgojn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27B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27B">
        <w:rPr>
          <w:rFonts w:ascii="Times New Roman" w:hAnsi="Times New Roman" w:cs="Times New Roman"/>
          <w:sz w:val="24"/>
          <w:szCs w:val="24"/>
        </w:rPr>
        <w:t>.</w:t>
      </w:r>
    </w:p>
    <w:p w14:paraId="7CE42493" w14:textId="17A052B2" w:rsidR="001C1AB2" w:rsidRPr="00644B37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AF179C">
        <w:rPr>
          <w:rFonts w:ascii="Times New Roman" w:hAnsi="Times New Roman" w:cs="Times New Roman"/>
          <w:sz w:val="24"/>
          <w:szCs w:val="24"/>
        </w:rPr>
        <w:tab/>
        <w:t xml:space="preserve">Realizaciju programa ostvarivat će u ustanovi Dječji vrtić </w:t>
      </w:r>
      <w:r w:rsidRPr="00D82AE1">
        <w:rPr>
          <w:rFonts w:ascii="Times New Roman" w:hAnsi="Times New Roman" w:cs="Times New Roman"/>
          <w:sz w:val="24"/>
          <w:szCs w:val="24"/>
        </w:rPr>
        <w:t>Šibenska maslina 1</w:t>
      </w:r>
      <w:r w:rsidR="00686B2F">
        <w:rPr>
          <w:rFonts w:ascii="Times New Roman" w:hAnsi="Times New Roman" w:cs="Times New Roman"/>
          <w:sz w:val="24"/>
          <w:szCs w:val="24"/>
        </w:rPr>
        <w:t>11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9C">
        <w:rPr>
          <w:rFonts w:ascii="Times New Roman" w:hAnsi="Times New Roman" w:cs="Times New Roman"/>
          <w:sz w:val="24"/>
          <w:szCs w:val="24"/>
        </w:rPr>
        <w:t>zaposlenika,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7B">
        <w:rPr>
          <w:rFonts w:ascii="Times New Roman" w:hAnsi="Times New Roman" w:cs="Times New Roman"/>
          <w:sz w:val="24"/>
          <w:szCs w:val="24"/>
        </w:rPr>
        <w:t xml:space="preserve">a u ustanovi Dječji </w:t>
      </w:r>
      <w:r w:rsidRPr="00D82AE1">
        <w:rPr>
          <w:rFonts w:ascii="Times New Roman" w:hAnsi="Times New Roman" w:cs="Times New Roman"/>
          <w:sz w:val="24"/>
          <w:szCs w:val="24"/>
        </w:rPr>
        <w:t xml:space="preserve">vrtić Smilje </w:t>
      </w:r>
      <w:r w:rsidR="00686B2F">
        <w:rPr>
          <w:rFonts w:ascii="Times New Roman" w:hAnsi="Times New Roman" w:cs="Times New Roman"/>
          <w:sz w:val="24"/>
          <w:szCs w:val="24"/>
        </w:rPr>
        <w:t>95</w:t>
      </w:r>
      <w:r w:rsidRPr="00D82AE1">
        <w:rPr>
          <w:rFonts w:ascii="Times New Roman" w:hAnsi="Times New Roman" w:cs="Times New Roman"/>
          <w:sz w:val="24"/>
          <w:szCs w:val="24"/>
        </w:rPr>
        <w:t xml:space="preserve"> zaposlenika.</w:t>
      </w:r>
    </w:p>
    <w:p w14:paraId="575C080C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00AD9CE3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1F6872DB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AEC7E" w14:textId="208AAEC4" w:rsidR="001C1AB2" w:rsidRDefault="001C1AB2" w:rsidP="001C1A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 xml:space="preserve">Zbog potrebe što većeg obuhvata djece predškolskim odgojem, Grad Šibenik </w:t>
      </w:r>
      <w:r>
        <w:rPr>
          <w:rFonts w:ascii="Times New Roman" w:hAnsi="Times New Roman" w:cs="Times New Roman"/>
          <w:sz w:val="24"/>
          <w:szCs w:val="24"/>
        </w:rPr>
        <w:t>u pedagoškoj 202</w:t>
      </w:r>
      <w:r w:rsidR="00686B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686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sufinancira i boravak  za </w:t>
      </w:r>
      <w:r w:rsidRPr="00644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6B2F">
        <w:rPr>
          <w:rFonts w:ascii="Times New Roman" w:hAnsi="Times New Roman" w:cs="Times New Roman"/>
          <w:sz w:val="24"/>
          <w:szCs w:val="24"/>
        </w:rPr>
        <w:t>2</w:t>
      </w:r>
      <w:r w:rsidRPr="00644B37">
        <w:rPr>
          <w:rFonts w:ascii="Times New Roman" w:hAnsi="Times New Roman" w:cs="Times New Roman"/>
          <w:sz w:val="24"/>
          <w:szCs w:val="24"/>
        </w:rPr>
        <w:t xml:space="preserve"> djece u 31</w:t>
      </w:r>
      <w:r>
        <w:rPr>
          <w:rFonts w:ascii="Times New Roman" w:hAnsi="Times New Roman" w:cs="Times New Roman"/>
          <w:sz w:val="24"/>
          <w:szCs w:val="24"/>
        </w:rPr>
        <w:t xml:space="preserve"> odgojnu grupu </w:t>
      </w:r>
      <w:r w:rsidRPr="003E7D4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pet</w:t>
      </w:r>
      <w:r w:rsidRPr="003E7D4F">
        <w:rPr>
          <w:rFonts w:ascii="Times New Roman" w:hAnsi="Times New Roman" w:cs="Times New Roman"/>
          <w:sz w:val="24"/>
          <w:szCs w:val="24"/>
        </w:rPr>
        <w:t xml:space="preserve"> vrtića drugih osnivača koji djeluju na području grada Šibenika:</w:t>
      </w:r>
    </w:p>
    <w:p w14:paraId="0F1F4DD8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EFA0BCE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19A3C61A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AF39096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Žižula, osnivač Zorana Ivić</w:t>
      </w:r>
    </w:p>
    <w:p w14:paraId="2CFEACBA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pet</w:t>
      </w:r>
      <w:r w:rsidRPr="007262E2">
        <w:rPr>
          <w:rFonts w:ascii="Times New Roman" w:hAnsi="Times New Roman" w:cs="Times New Roman"/>
          <w:sz w:val="24"/>
          <w:szCs w:val="24"/>
        </w:rPr>
        <w:t xml:space="preserve"> objekata:</w:t>
      </w:r>
    </w:p>
    <w:p w14:paraId="41351411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</w:t>
      </w:r>
      <w:r>
        <w:rPr>
          <w:rFonts w:ascii="Times New Roman" w:hAnsi="Times New Roman" w:cs="Times New Roman"/>
          <w:sz w:val="24"/>
          <w:szCs w:val="24"/>
        </w:rPr>
        <w:t>tić Žižula –Ražine, Žaborička 3</w:t>
      </w:r>
      <w:r w:rsidRPr="007262E2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2C4FA85E" w14:textId="77777777" w:rsidR="001C1AB2" w:rsidRPr="007262E2" w:rsidRDefault="001C1AB2" w:rsidP="001C1AB2">
      <w:pPr>
        <w:ind w:left="708" w:firstLine="12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Žižula </w:t>
      </w:r>
      <w:r>
        <w:rPr>
          <w:rFonts w:ascii="Times New Roman" w:hAnsi="Times New Roman" w:cs="Times New Roman"/>
          <w:sz w:val="24"/>
          <w:szCs w:val="24"/>
        </w:rPr>
        <w:t>– Meterize, Put kroz Meterize 54</w:t>
      </w:r>
      <w:r w:rsidRPr="00726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AEFF9" w14:textId="77777777" w:rsidR="001C1AB2" w:rsidRPr="007262E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Žižula – Sitno Donje, Nova 0  </w:t>
      </w:r>
    </w:p>
    <w:p w14:paraId="63D4E46B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Žižula – Njivice, Ninić Ive Ivasa 14</w:t>
      </w:r>
    </w:p>
    <w:p w14:paraId="794BC937" w14:textId="77777777" w:rsidR="001C1AB2" w:rsidRPr="007262E2" w:rsidRDefault="001C1AB2" w:rsidP="001C1AB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Žižula – Mandalina, Milice i Turka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B7335D8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DE58AD7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Osmijeh, osnivač Katica Ercegović</w:t>
      </w:r>
    </w:p>
    <w:p w14:paraId="2A0C3F2F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tri objekta:</w:t>
      </w:r>
    </w:p>
    <w:p w14:paraId="32E0C930" w14:textId="77777777" w:rsidR="001C1AB2" w:rsidRPr="005A479B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Osmijeh - Šubićevac, Bana Josipa Jelačića 13</w:t>
      </w:r>
      <w:r>
        <w:rPr>
          <w:rFonts w:ascii="Times New Roman" w:hAnsi="Times New Roman" w:cs="Times New Roman"/>
          <w:sz w:val="24"/>
          <w:szCs w:val="24"/>
        </w:rPr>
        <w:t>F</w:t>
      </w:r>
    </w:p>
    <w:p w14:paraId="74930B7A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Osmijeh – Meterize, Put kroz Meterize 9</w:t>
      </w:r>
    </w:p>
    <w:p w14:paraId="482C4DBE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5A479B">
        <w:rPr>
          <w:rFonts w:ascii="Times New Roman" w:hAnsi="Times New Roman" w:cs="Times New Roman"/>
          <w:sz w:val="24"/>
          <w:szCs w:val="24"/>
        </w:rPr>
        <w:t xml:space="preserve">Dječji vrtić Osmijeh -  </w:t>
      </w:r>
      <w:r>
        <w:rPr>
          <w:rFonts w:ascii="Times New Roman" w:hAnsi="Times New Roman" w:cs="Times New Roman"/>
          <w:sz w:val="24"/>
          <w:szCs w:val="24"/>
        </w:rPr>
        <w:t>Jurasi -Dubravski put 8</w:t>
      </w:r>
    </w:p>
    <w:p w14:paraId="66AF46C4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6D3AB7C0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Sunce, osnivač Mirjana Ilić-Juras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25D5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jednom objektu:</w:t>
      </w:r>
    </w:p>
    <w:p w14:paraId="4DC01134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Sunce– Brodarica, Gomljanik 41</w:t>
      </w:r>
    </w:p>
    <w:p w14:paraId="5C60D3E7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9AE2C53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Brat Sunce, osnivač Družba sestara franjevki od Bezgrješne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12BD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jednom objektu:</w:t>
      </w:r>
    </w:p>
    <w:p w14:paraId="30C6CB68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Brat Sunce </w:t>
      </w:r>
      <w:r w:rsidRPr="007262E2">
        <w:rPr>
          <w:rFonts w:ascii="Times New Roman" w:hAnsi="Times New Roman" w:cs="Times New Roman"/>
          <w:sz w:val="24"/>
          <w:szCs w:val="24"/>
        </w:rPr>
        <w:t xml:space="preserve"> – Varoš, Majke Klare Žižić 6</w:t>
      </w:r>
    </w:p>
    <w:p w14:paraId="55761A3D" w14:textId="77777777" w:rsidR="001C1AB2" w:rsidRPr="00AC3505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2ED97E9D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AC3505">
        <w:rPr>
          <w:rFonts w:ascii="Times New Roman" w:hAnsi="Times New Roman" w:cs="Times New Roman"/>
          <w:b/>
          <w:sz w:val="24"/>
          <w:szCs w:val="24"/>
        </w:rPr>
        <w:tab/>
      </w:r>
      <w:r w:rsidRPr="00644B37">
        <w:rPr>
          <w:rFonts w:ascii="Times New Roman" w:hAnsi="Times New Roman" w:cs="Times New Roman"/>
          <w:b/>
          <w:sz w:val="24"/>
          <w:szCs w:val="24"/>
        </w:rPr>
        <w:t>5</w:t>
      </w:r>
      <w:r w:rsidRPr="00644B37">
        <w:rPr>
          <w:rFonts w:ascii="Times New Roman" w:hAnsi="Times New Roman" w:cs="Times New Roman"/>
          <w:sz w:val="24"/>
          <w:szCs w:val="24"/>
        </w:rPr>
        <w:t>. Dječji vrtić Blažena Hozana Podružnica u Šibeniku</w:t>
      </w:r>
    </w:p>
    <w:p w14:paraId="68DB0873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44B37"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35E0258E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44B37">
        <w:rPr>
          <w:rFonts w:ascii="Times New Roman" w:hAnsi="Times New Roman" w:cs="Times New Roman"/>
          <w:sz w:val="24"/>
          <w:szCs w:val="24"/>
        </w:rPr>
        <w:tab/>
        <w:t xml:space="preserve">     Dječji vrtić Blažena Hozana Podružnica u Šibeniku – Velimira Škorpika 8</w:t>
      </w:r>
    </w:p>
    <w:p w14:paraId="730D8323" w14:textId="77777777" w:rsidR="001C1AB2" w:rsidRPr="00644B37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86CCBA6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0CD9BE9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AE3161B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4D3E931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0A5DF68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678741E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60B8CD8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4273486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F16F4C3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EB8AEE3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E1A1055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58F16CDC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0EA27E9" w14:textId="1121FA55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>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odini, Grad Šibenik će</w:t>
      </w:r>
      <w:r w:rsidRPr="007012EE">
        <w:rPr>
          <w:rFonts w:ascii="Times New Roman" w:hAnsi="Times New Roman" w:cs="Times New Roman"/>
          <w:sz w:val="24"/>
          <w:szCs w:val="24"/>
        </w:rPr>
        <w:t xml:space="preserve"> sufinancirati vrtiće </w:t>
      </w:r>
      <w:r>
        <w:rPr>
          <w:rFonts w:ascii="Times New Roman" w:hAnsi="Times New Roman" w:cs="Times New Roman"/>
          <w:sz w:val="24"/>
          <w:szCs w:val="24"/>
        </w:rPr>
        <w:t xml:space="preserve">drugih osnivača </w:t>
      </w:r>
      <w:r w:rsidRPr="007012EE">
        <w:rPr>
          <w:rFonts w:ascii="Times New Roman" w:hAnsi="Times New Roman" w:cs="Times New Roman"/>
          <w:sz w:val="24"/>
          <w:szCs w:val="24"/>
        </w:rPr>
        <w:t>s pripadajućim objektima kako su i navedeni u Planu mreže dječjih vrt</w:t>
      </w:r>
      <w:r>
        <w:rPr>
          <w:rFonts w:ascii="Times New Roman" w:hAnsi="Times New Roman" w:cs="Times New Roman"/>
          <w:sz w:val="24"/>
          <w:szCs w:val="24"/>
        </w:rPr>
        <w:t>ića na području grada Šibenika, a u skladu s odredbama Državnog pedagoškog standarda.</w:t>
      </w:r>
    </w:p>
    <w:p w14:paraId="7209F660" w14:textId="77777777" w:rsidR="001C1AB2" w:rsidRPr="007012EE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DADD3" w14:textId="77777777" w:rsidR="001C1AB2" w:rsidRPr="007012EE" w:rsidRDefault="001C1AB2" w:rsidP="001C1AB2">
      <w:pPr>
        <w:ind w:firstLine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 Grada Šibenika za svaku pedagošku godinu donosi zaključak o sufinanciranju predškolske djelatnosti dječjih vrtića iz stavka 1. ove točke, ovisno o potrebama građana te o mogućnosti financiranja iz Proračuna Grada Šibenika </w:t>
      </w:r>
    </w:p>
    <w:p w14:paraId="70422F52" w14:textId="77777777" w:rsidR="001C1AB2" w:rsidRPr="007012EE" w:rsidRDefault="001C1AB2" w:rsidP="001C1AB2">
      <w:pPr>
        <w:ind w:firstLine="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1E5B6C" w14:textId="77777777" w:rsidR="001C1AB2" w:rsidRPr="007012EE" w:rsidRDefault="001C1AB2" w:rsidP="001C1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ab/>
        <w:t>Pravo na subvenciju imaju isključivo djeca i roditelji s prijavljenim prebivalištem na području grada Šibenika.</w:t>
      </w:r>
    </w:p>
    <w:p w14:paraId="45A607BD" w14:textId="77777777" w:rsidR="001C1AB2" w:rsidRPr="007012EE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0D83BEC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23A4EA1" w14:textId="108D37B6" w:rsidR="001C1AB2" w:rsidRPr="00EE0AA6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 xml:space="preserve">Za sufinanciranje predškolske djelatnosti  drugih osnivača u </w:t>
      </w:r>
      <w:r>
        <w:rPr>
          <w:rFonts w:ascii="Times New Roman" w:hAnsi="Times New Roman" w:cs="Times New Roman"/>
          <w:sz w:val="24"/>
          <w:szCs w:val="24"/>
        </w:rPr>
        <w:t>Proračunu Grada Šibenika za 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4B1141">
        <w:rPr>
          <w:rFonts w:ascii="Times New Roman" w:hAnsi="Times New Roman" w:cs="Times New Roman"/>
          <w:sz w:val="24"/>
          <w:szCs w:val="24"/>
        </w:rPr>
        <w:t xml:space="preserve">osigurano je </w:t>
      </w:r>
      <w:r>
        <w:rPr>
          <w:rFonts w:ascii="Times New Roman" w:hAnsi="Times New Roman" w:cs="Times New Roman"/>
          <w:sz w:val="24"/>
          <w:szCs w:val="24"/>
        </w:rPr>
        <w:t>6.966</w:t>
      </w:r>
      <w:r w:rsidRPr="004B1141">
        <w:rPr>
          <w:rFonts w:ascii="Times New Roman" w:hAnsi="Times New Roman" w:cs="Times New Roman"/>
          <w:sz w:val="24"/>
          <w:szCs w:val="24"/>
        </w:rPr>
        <w:t>.000,00 kuna</w:t>
      </w:r>
      <w:r>
        <w:rPr>
          <w:rFonts w:ascii="Times New Roman" w:hAnsi="Times New Roman" w:cs="Times New Roman"/>
          <w:sz w:val="24"/>
          <w:szCs w:val="24"/>
        </w:rPr>
        <w:t xml:space="preserve"> koji će u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>. godini biti raspoređeni prema rezultatima provedenog javnog poziva.</w:t>
      </w:r>
    </w:p>
    <w:p w14:paraId="61E73FC4" w14:textId="77777777" w:rsidR="001C1AB2" w:rsidRDefault="001C1AB2" w:rsidP="001C1AB2">
      <w:pPr>
        <w:pStyle w:val="Odlomakpopisa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7F8634C4" w14:textId="77777777" w:rsidR="001C1AB2" w:rsidRDefault="001C1AB2" w:rsidP="001C1AB2">
      <w:pPr>
        <w:pStyle w:val="Odlomakpopisa"/>
        <w:ind w:left="39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14:paraId="5AA338FD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CE306E" w14:textId="0C87E118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 Grada Šibenika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za djelatnost predškolskog odgoja osigurana su sredstva u iznosu </w:t>
      </w:r>
      <w:r w:rsidRPr="0023291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020F4" w:rsidRPr="00F87FBF">
        <w:rPr>
          <w:rFonts w:ascii="Times New Roman" w:hAnsi="Times New Roman" w:cs="Times New Roman"/>
          <w:bCs/>
          <w:sz w:val="24"/>
          <w:szCs w:val="24"/>
        </w:rPr>
        <w:t>4</w:t>
      </w:r>
      <w:r w:rsidR="00F87FBF">
        <w:rPr>
          <w:rFonts w:ascii="Times New Roman" w:hAnsi="Times New Roman" w:cs="Times New Roman"/>
          <w:bCs/>
          <w:sz w:val="24"/>
          <w:szCs w:val="24"/>
        </w:rPr>
        <w:t>4</w:t>
      </w:r>
      <w:r w:rsidRPr="00F87FBF">
        <w:rPr>
          <w:rFonts w:ascii="Times New Roman" w:hAnsi="Times New Roman" w:cs="Times New Roman"/>
          <w:bCs/>
          <w:sz w:val="24"/>
          <w:szCs w:val="24"/>
        </w:rPr>
        <w:t>.</w:t>
      </w:r>
      <w:r w:rsidR="00F87FBF">
        <w:rPr>
          <w:rFonts w:ascii="Times New Roman" w:hAnsi="Times New Roman" w:cs="Times New Roman"/>
          <w:bCs/>
          <w:sz w:val="24"/>
          <w:szCs w:val="24"/>
        </w:rPr>
        <w:t>66</w:t>
      </w:r>
      <w:r w:rsidR="003020F4" w:rsidRPr="00F87FBF">
        <w:rPr>
          <w:rFonts w:ascii="Times New Roman" w:hAnsi="Times New Roman" w:cs="Times New Roman"/>
          <w:bCs/>
          <w:sz w:val="24"/>
          <w:szCs w:val="24"/>
        </w:rPr>
        <w:t>2</w:t>
      </w:r>
      <w:r w:rsidRPr="00F87FBF">
        <w:rPr>
          <w:rFonts w:ascii="Times New Roman" w:hAnsi="Times New Roman" w:cs="Times New Roman"/>
          <w:bCs/>
          <w:sz w:val="24"/>
          <w:szCs w:val="24"/>
        </w:rPr>
        <w:t>.000,00 kuna</w:t>
      </w:r>
      <w:r w:rsidRPr="002329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 planirano je:</w:t>
      </w:r>
    </w:p>
    <w:p w14:paraId="7B24C2BA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4C4F4072" w14:textId="0D194CA6" w:rsidR="001C1AB2" w:rsidRPr="00E81E64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Odgojno i administrativno osoblje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="00AF49ED">
        <w:rPr>
          <w:rFonts w:ascii="Times New Roman" w:hAnsi="Times New Roman" w:cs="Times New Roman"/>
          <w:sz w:val="24"/>
          <w:szCs w:val="24"/>
        </w:rPr>
        <w:t xml:space="preserve">        </w:t>
      </w:r>
      <w:r w:rsidR="00EB7162">
        <w:rPr>
          <w:rFonts w:ascii="Times New Roman" w:hAnsi="Times New Roman" w:cs="Times New Roman"/>
          <w:sz w:val="24"/>
          <w:szCs w:val="24"/>
        </w:rPr>
        <w:t xml:space="preserve"> </w:t>
      </w:r>
      <w:r w:rsidR="00C94F8A" w:rsidRPr="00F87FBF">
        <w:rPr>
          <w:rFonts w:ascii="Times New Roman" w:hAnsi="Times New Roman" w:cs="Times New Roman"/>
          <w:sz w:val="24"/>
          <w:szCs w:val="24"/>
        </w:rPr>
        <w:t>2</w:t>
      </w:r>
      <w:r w:rsidR="00F87FBF">
        <w:rPr>
          <w:rFonts w:ascii="Times New Roman" w:hAnsi="Times New Roman" w:cs="Times New Roman"/>
          <w:sz w:val="24"/>
          <w:szCs w:val="24"/>
        </w:rPr>
        <w:t>7</w:t>
      </w:r>
      <w:r w:rsidR="00C94F8A" w:rsidRPr="00F87FBF">
        <w:rPr>
          <w:rFonts w:ascii="Times New Roman" w:hAnsi="Times New Roman" w:cs="Times New Roman"/>
          <w:sz w:val="24"/>
          <w:szCs w:val="24"/>
        </w:rPr>
        <w:t>.</w:t>
      </w:r>
      <w:r w:rsidR="00F87FBF">
        <w:rPr>
          <w:rFonts w:ascii="Times New Roman" w:hAnsi="Times New Roman" w:cs="Times New Roman"/>
          <w:sz w:val="24"/>
          <w:szCs w:val="24"/>
        </w:rPr>
        <w:t>941</w:t>
      </w:r>
      <w:r w:rsidRPr="00F87FBF">
        <w:rPr>
          <w:rFonts w:ascii="Times New Roman" w:hAnsi="Times New Roman" w:cs="Times New Roman"/>
          <w:sz w:val="24"/>
          <w:szCs w:val="24"/>
        </w:rPr>
        <w:t>.000,00</w:t>
      </w:r>
      <w:r w:rsidRPr="00E81E6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7683E64" w14:textId="0F06A5F4" w:rsidR="001C1AB2" w:rsidRPr="00CC25EA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 w:rsidRPr="00CC25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25E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7162">
        <w:rPr>
          <w:rFonts w:ascii="Times New Roman" w:hAnsi="Times New Roman" w:cs="Times New Roman"/>
          <w:sz w:val="24"/>
          <w:szCs w:val="24"/>
        </w:rPr>
        <w:t xml:space="preserve"> </w:t>
      </w:r>
      <w:r w:rsidR="005F4C1F">
        <w:rPr>
          <w:rFonts w:ascii="Times New Roman" w:hAnsi="Times New Roman" w:cs="Times New Roman"/>
          <w:sz w:val="24"/>
          <w:szCs w:val="24"/>
        </w:rPr>
        <w:t>65</w:t>
      </w:r>
      <w:r w:rsidRPr="00CC25EA">
        <w:rPr>
          <w:rFonts w:ascii="Times New Roman" w:hAnsi="Times New Roman" w:cs="Times New Roman"/>
          <w:sz w:val="24"/>
          <w:szCs w:val="24"/>
        </w:rPr>
        <w:t>.000,00 kn</w:t>
      </w:r>
    </w:p>
    <w:p w14:paraId="152E482A" w14:textId="77777777" w:rsidR="001C1AB2" w:rsidRPr="00E81E64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Programi u predškolskim ustanovama (vrtići drugih osnivača)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6.966</w:t>
      </w:r>
      <w:r w:rsidRPr="00E81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1E64">
        <w:rPr>
          <w:rFonts w:ascii="Times New Roman" w:hAnsi="Times New Roman" w:cs="Times New Roman"/>
          <w:sz w:val="24"/>
          <w:szCs w:val="24"/>
        </w:rPr>
        <w:t>00,00 kn</w:t>
      </w:r>
    </w:p>
    <w:p w14:paraId="7407155C" w14:textId="362D9DAC" w:rsidR="00E0797B" w:rsidRPr="00121D14" w:rsidRDefault="00E0797B" w:rsidP="00E0797B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dječjeg vrtića na Jamnjaku</w:t>
      </w:r>
      <w:r w:rsidRPr="00121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250.000,00 kn</w:t>
      </w:r>
    </w:p>
    <w:p w14:paraId="3BAE673B" w14:textId="77777777" w:rsidR="00E0797B" w:rsidRPr="00E81E64" w:rsidRDefault="00E0797B" w:rsidP="00E0797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Sufinanciranje igraonice u Zlarinu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1E64">
        <w:rPr>
          <w:rFonts w:ascii="Times New Roman" w:hAnsi="Times New Roman" w:cs="Times New Roman"/>
          <w:sz w:val="24"/>
          <w:szCs w:val="24"/>
        </w:rPr>
        <w:t>0.000,00 kn</w:t>
      </w:r>
    </w:p>
    <w:p w14:paraId="48EB38D4" w14:textId="2CF90C90" w:rsidR="001C1AB2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</w:t>
      </w:r>
      <w:r w:rsidR="00121D14">
        <w:rPr>
          <w:rFonts w:ascii="Times New Roman" w:hAnsi="Times New Roman" w:cs="Times New Roman"/>
          <w:sz w:val="24"/>
          <w:szCs w:val="24"/>
        </w:rPr>
        <w:t>DV</w:t>
      </w:r>
      <w:r w:rsidRPr="00E81E64">
        <w:rPr>
          <w:rFonts w:ascii="Times New Roman" w:hAnsi="Times New Roman" w:cs="Times New Roman"/>
          <w:sz w:val="24"/>
          <w:szCs w:val="24"/>
        </w:rPr>
        <w:t xml:space="preserve"> Ljubica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="005A3971">
        <w:rPr>
          <w:rFonts w:ascii="Times New Roman" w:hAnsi="Times New Roman" w:cs="Times New Roman"/>
          <w:sz w:val="24"/>
          <w:szCs w:val="24"/>
        </w:rPr>
        <w:t xml:space="preserve"> </w:t>
      </w:r>
      <w:r w:rsidR="00121D14">
        <w:rPr>
          <w:rFonts w:ascii="Times New Roman" w:hAnsi="Times New Roman" w:cs="Times New Roman"/>
          <w:sz w:val="24"/>
          <w:szCs w:val="24"/>
        </w:rPr>
        <w:tab/>
      </w:r>
      <w:r w:rsidR="00121D14">
        <w:rPr>
          <w:rFonts w:ascii="Times New Roman" w:hAnsi="Times New Roman" w:cs="Times New Roman"/>
          <w:sz w:val="24"/>
          <w:szCs w:val="24"/>
        </w:rPr>
        <w:tab/>
      </w:r>
      <w:r w:rsidR="00AF49ED">
        <w:rPr>
          <w:rFonts w:ascii="Times New Roman" w:hAnsi="Times New Roman" w:cs="Times New Roman"/>
          <w:sz w:val="24"/>
          <w:szCs w:val="24"/>
        </w:rPr>
        <w:t>9.000.000</w:t>
      </w:r>
      <w:r w:rsidRPr="00E81E64">
        <w:rPr>
          <w:rFonts w:ascii="Times New Roman" w:hAnsi="Times New Roman" w:cs="Times New Roman"/>
          <w:sz w:val="24"/>
          <w:szCs w:val="24"/>
        </w:rPr>
        <w:t>,00 kn</w:t>
      </w:r>
    </w:p>
    <w:p w14:paraId="48B0800F" w14:textId="77777777" w:rsidR="00EB7162" w:rsidRDefault="00EB7162" w:rsidP="00EB7162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DV Mažurice</w:t>
      </w:r>
      <w:r w:rsidRPr="00121D14">
        <w:rPr>
          <w:rFonts w:ascii="Times New Roman" w:hAnsi="Times New Roman" w:cs="Times New Roman"/>
          <w:sz w:val="24"/>
          <w:szCs w:val="24"/>
        </w:rPr>
        <w:tab/>
      </w:r>
      <w:r w:rsidRPr="00121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150.000,00 kn</w:t>
      </w:r>
    </w:p>
    <w:p w14:paraId="1B3EFAFC" w14:textId="77777777" w:rsidR="00121D14" w:rsidRDefault="00121D14" w:rsidP="00121D14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21D14">
        <w:rPr>
          <w:rFonts w:ascii="Times New Roman" w:hAnsi="Times New Roman" w:cs="Times New Roman"/>
          <w:sz w:val="24"/>
          <w:szCs w:val="24"/>
        </w:rPr>
        <w:t>Proširenje D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21D14">
        <w:rPr>
          <w:rFonts w:ascii="Times New Roman" w:hAnsi="Times New Roman" w:cs="Times New Roman"/>
          <w:sz w:val="24"/>
          <w:szCs w:val="24"/>
        </w:rPr>
        <w:t xml:space="preserve"> Šibenski tići i izgradnja sportske dvorane</w:t>
      </w:r>
      <w:r w:rsidR="001C1AB2" w:rsidRPr="00121D14">
        <w:rPr>
          <w:rFonts w:ascii="Times New Roman" w:hAnsi="Times New Roman" w:cs="Times New Roman"/>
          <w:sz w:val="24"/>
          <w:szCs w:val="24"/>
        </w:rPr>
        <w:tab/>
      </w:r>
      <w:r w:rsidR="001C1AB2" w:rsidRPr="00121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250.000,00 kn </w:t>
      </w:r>
    </w:p>
    <w:p w14:paraId="4B623B48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128914CD" w14:textId="77777777" w:rsidR="00D34B41" w:rsidRPr="00443CC4" w:rsidRDefault="00D34B41" w:rsidP="001C1AB2">
      <w:pPr>
        <w:rPr>
          <w:rFonts w:ascii="Times New Roman" w:hAnsi="Times New Roman" w:cs="Times New Roman"/>
          <w:sz w:val="24"/>
          <w:szCs w:val="24"/>
        </w:rPr>
      </w:pPr>
    </w:p>
    <w:p w14:paraId="2FEFA636" w14:textId="77777777" w:rsidR="001C1AB2" w:rsidRPr="00EB5739" w:rsidRDefault="001C1AB2" w:rsidP="001C1AB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B5739">
        <w:rPr>
          <w:rFonts w:ascii="Times New Roman" w:hAnsi="Times New Roman" w:cs="Times New Roman"/>
          <w:b/>
          <w:sz w:val="24"/>
          <w:szCs w:val="24"/>
        </w:rPr>
        <w:t>3. PROVEDBA PROGRAMA</w:t>
      </w:r>
    </w:p>
    <w:p w14:paraId="17C81FC4" w14:textId="77777777" w:rsidR="001C1AB2" w:rsidRDefault="001C1AB2" w:rsidP="001C1AB2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7753E1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14:paraId="43D9C8FD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5005B4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60D6">
        <w:rPr>
          <w:rFonts w:ascii="Times New Roman" w:hAnsi="Times New Roman" w:cs="Times New Roman"/>
          <w:sz w:val="24"/>
          <w:szCs w:val="24"/>
        </w:rPr>
        <w:t>Za ostvarivanje prava na sufinanciranje djelatnosti predškolskog odgoja i obrazovanja</w:t>
      </w:r>
      <w:r>
        <w:rPr>
          <w:rFonts w:ascii="Times New Roman" w:hAnsi="Times New Roman" w:cs="Times New Roman"/>
          <w:sz w:val="24"/>
          <w:szCs w:val="24"/>
        </w:rPr>
        <w:t xml:space="preserve"> dječji vrtići drugih osnivača dužni su se prijaviti na javni poziv Grada Šibenika u propisanoj formi te podnijeti svu potrebnu dokumentaciju kojom dokazuju ispunjavanje postavljenih kriterija. Obrasci i dokumentacija potrebna za prijavu  na javni poziv nalazi se u privitku i čini sastavni dio ovoga Programa (Prilog 1.)</w:t>
      </w:r>
    </w:p>
    <w:p w14:paraId="49BA12E0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Pravo podnošenja prijave na javni poziv imaju dječji vrtići drugih osnivača koji djeluju na području grada Šibenika.</w:t>
      </w:r>
    </w:p>
    <w:p w14:paraId="0272E6AF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na javni poziv  pristupnik obavezno podnosi putem pošte. Pristupnik je dužan obrazac nakon ispunjavanja vlastoručno potpisati i uz propisanu dokumentaciju poštom dostaviti Upravnom odjelu za društvene djelatnosti. Prijava se smatra valjanom ako je podnesena pravovremeno s potpunom dokumentacijom u roku koji je naveden u javnom pozivu. Dopunjena dokumentacija uz prijavu na javni poziv može se razmatrati samo ukoliko postoje objektivni razlozi za njezinu dostavu izvan roka utvrđenog za podnošenje prijava. Sve </w:t>
      </w:r>
      <w:r>
        <w:rPr>
          <w:rFonts w:ascii="Times New Roman" w:hAnsi="Times New Roman" w:cs="Times New Roman"/>
          <w:sz w:val="24"/>
          <w:szCs w:val="24"/>
        </w:rPr>
        <w:lastRenderedPageBreak/>
        <w:t>dostavljene prijave obradit će Upravni odjel za društvene djelatnosti, na osnovu temeljnih kriterija kvalitete sukladno:</w:t>
      </w:r>
    </w:p>
    <w:p w14:paraId="0D0869BF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52">
        <w:rPr>
          <w:rFonts w:ascii="Times New Roman" w:hAnsi="Times New Roman" w:cs="Times New Roman"/>
          <w:sz w:val="24"/>
          <w:szCs w:val="24"/>
        </w:rPr>
        <w:t>Zakonu o predškolskom odgoju i obrazovanju („</w:t>
      </w:r>
      <w:r>
        <w:rPr>
          <w:rFonts w:ascii="Times New Roman" w:hAnsi="Times New Roman" w:cs="Times New Roman"/>
          <w:sz w:val="24"/>
          <w:szCs w:val="24"/>
        </w:rPr>
        <w:t>N. N.</w:t>
      </w:r>
      <w:r w:rsidRPr="003A37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Pr="003A3752">
        <w:rPr>
          <w:rFonts w:ascii="Times New Roman" w:hAnsi="Times New Roman" w:cs="Times New Roman"/>
          <w:sz w:val="24"/>
          <w:szCs w:val="24"/>
        </w:rPr>
        <w:t xml:space="preserve"> 10/97, 107/07 i 94/13)</w:t>
      </w:r>
    </w:p>
    <w:p w14:paraId="16CD714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Državnom pedagoškom standardu predškolskog odgoja i obrazovanja („N. N.“ br. 63/08 i 90/10)</w:t>
      </w:r>
    </w:p>
    <w:p w14:paraId="627F4D54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vrsti stručne spreme stručnih djelatnika te vrsti i stupnju stručne spreme ostalih djelatnika u dječjem vrtiću („N. N. br. 133/97)</w:t>
      </w:r>
    </w:p>
    <w:p w14:paraId="48C6885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obrascima i sadržaju pedagoške dokumentacije i evidencije o djeci u dječjem vrtiću („N. N. „ br. 88/01)</w:t>
      </w:r>
    </w:p>
    <w:p w14:paraId="0369344C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zdravstvene zaštite djece, higijene i pravilne prehrane djece u dječjim vrtićima („N. N.“ br. 105/02, 55/06 i 121/07)</w:t>
      </w:r>
    </w:p>
    <w:p w14:paraId="7607EE0B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obrascima zdravstvene dokumentacije djece predškolske dobi i evidencije u dječjem vrtiću („N. N.“ br. 114/02)</w:t>
      </w:r>
    </w:p>
    <w:p w14:paraId="2944232B" w14:textId="77777777" w:rsidR="001C1AB2" w:rsidRPr="00F92755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8D1">
        <w:rPr>
          <w:rFonts w:ascii="Times New Roman" w:hAnsi="Times New Roman" w:cs="Times New Roman"/>
          <w:sz w:val="24"/>
          <w:szCs w:val="24"/>
        </w:rPr>
        <w:t>Odluci o donošenju Nacionalnog kurikuluma za rani i predškolski odgoj i obrazovanje („N. N.“ br. 5/15).</w:t>
      </w:r>
    </w:p>
    <w:p w14:paraId="3605F62C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C1CFC0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4BC374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89616A8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EFD286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B6C0798" w14:textId="77777777" w:rsidR="001C1AB2" w:rsidRPr="003B68D1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6C0C70" w14:textId="77777777" w:rsidR="001C1AB2" w:rsidRPr="0056476E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6476E">
        <w:rPr>
          <w:rFonts w:ascii="Times New Roman" w:hAnsi="Times New Roman" w:cs="Times New Roman"/>
          <w:b/>
          <w:sz w:val="24"/>
          <w:szCs w:val="24"/>
        </w:rPr>
        <w:t xml:space="preserve"> ZAVRŠNA ODREDBA</w:t>
      </w:r>
    </w:p>
    <w:p w14:paraId="2E260F33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</w:t>
      </w:r>
    </w:p>
    <w:p w14:paraId="0521E5E8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7DA89D" w14:textId="77777777" w:rsidR="001C1AB2" w:rsidRDefault="001C1AB2" w:rsidP="001C1A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BA2C68" w14:textId="65AE9C28" w:rsidR="001C1AB2" w:rsidRPr="002F4D19" w:rsidRDefault="001C1AB2" w:rsidP="001C1A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 u Službenom glasniku Grada Šibenika, a primjenjivat će se od 1. siječnja </w:t>
      </w:r>
      <w:r>
        <w:rPr>
          <w:rFonts w:ascii="Times New Roman" w:hAnsi="Times New Roman" w:cs="Times New Roman"/>
          <w:sz w:val="24"/>
          <w:szCs w:val="24"/>
        </w:rPr>
        <w:t xml:space="preserve">do 31. prosinca </w:t>
      </w:r>
      <w:r w:rsidRPr="002F4D19">
        <w:rPr>
          <w:rFonts w:ascii="Times New Roman" w:hAnsi="Times New Roman" w:cs="Times New Roman"/>
          <w:sz w:val="24"/>
          <w:szCs w:val="24"/>
        </w:rPr>
        <w:t>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2F4D19">
        <w:rPr>
          <w:rFonts w:ascii="Times New Roman" w:hAnsi="Times New Roman" w:cs="Times New Roman"/>
          <w:sz w:val="24"/>
          <w:szCs w:val="24"/>
        </w:rPr>
        <w:t>. godine.</w:t>
      </w:r>
    </w:p>
    <w:p w14:paraId="5446736A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2DC68299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38D004C" w14:textId="119EA3B7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Klasa:601-02/2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A5D6A">
        <w:rPr>
          <w:rFonts w:ascii="Times New Roman" w:hAnsi="Times New Roman" w:cs="Times New Roman"/>
          <w:sz w:val="24"/>
          <w:szCs w:val="24"/>
        </w:rPr>
        <w:t>0</w:t>
      </w:r>
      <w:r w:rsidR="00226F35">
        <w:rPr>
          <w:rFonts w:ascii="Times New Roman" w:hAnsi="Times New Roman" w:cs="Times New Roman"/>
          <w:sz w:val="24"/>
          <w:szCs w:val="24"/>
        </w:rPr>
        <w:t>3</w:t>
      </w:r>
    </w:p>
    <w:p w14:paraId="43513FD9" w14:textId="30CE6920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1F0B3250" w14:textId="3D77EE3C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226F35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prosinca 202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 w:rsidRPr="006F1CCD">
        <w:rPr>
          <w:rFonts w:ascii="Times New Roman" w:hAnsi="Times New Roman" w:cs="Times New Roman"/>
          <w:sz w:val="24"/>
          <w:szCs w:val="24"/>
        </w:rPr>
        <w:t>.</w:t>
      </w:r>
    </w:p>
    <w:p w14:paraId="0B95EFAC" w14:textId="77777777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12184D56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CCD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495BAA64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4A979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67D6B" w14:textId="77777777" w:rsidR="001C1AB2" w:rsidRPr="00CF2CCD" w:rsidRDefault="001C1AB2" w:rsidP="001C1AB2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F2CC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PREDSJEDNIK</w:t>
      </w:r>
    </w:p>
    <w:p w14:paraId="78065260" w14:textId="77777777" w:rsidR="001C1AB2" w:rsidRPr="00CF2CCD" w:rsidRDefault="001C1AB2" w:rsidP="001C1AB2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2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dr. sc. Dragan Zlatović</w:t>
      </w:r>
    </w:p>
    <w:p w14:paraId="25932B48" w14:textId="77777777" w:rsidR="001C1AB2" w:rsidRPr="00CF2CCD" w:rsidRDefault="001C1AB2" w:rsidP="001C1AB2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F02D1E" w14:textId="77777777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F1CCD">
        <w:rPr>
          <w:rFonts w:ascii="Times New Roman" w:hAnsi="Times New Roman" w:cs="Times New Roman"/>
          <w:sz w:val="24"/>
          <w:szCs w:val="24"/>
        </w:rPr>
        <w:t>Dostaviti:</w:t>
      </w:r>
    </w:p>
    <w:p w14:paraId="2DFFA813" w14:textId="77777777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F1CCD">
        <w:rPr>
          <w:rFonts w:ascii="Times New Roman" w:hAnsi="Times New Roman" w:cs="Times New Roman"/>
          <w:sz w:val="24"/>
          <w:szCs w:val="24"/>
        </w:rPr>
        <w:t>1. Službeni  glasnik Grada Šibenika</w:t>
      </w:r>
    </w:p>
    <w:p w14:paraId="43DFA204" w14:textId="77777777" w:rsidR="001C1AB2" w:rsidRPr="006F1CCD" w:rsidRDefault="001C1AB2" w:rsidP="001C1AB2">
      <w:pPr>
        <w:pStyle w:val="Tijeloteksta"/>
        <w:jc w:val="left"/>
        <w:rPr>
          <w:szCs w:val="24"/>
        </w:rPr>
      </w:pPr>
      <w:r w:rsidRPr="006F1CCD">
        <w:rPr>
          <w:szCs w:val="24"/>
        </w:rPr>
        <w:t>2.</w:t>
      </w:r>
      <w:r>
        <w:rPr>
          <w:szCs w:val="24"/>
        </w:rPr>
        <w:t xml:space="preserve"> </w:t>
      </w:r>
      <w:r w:rsidRPr="006F1CCD">
        <w:rPr>
          <w:szCs w:val="24"/>
        </w:rPr>
        <w:t>Upravni odjel za financije - ovdje</w:t>
      </w:r>
    </w:p>
    <w:p w14:paraId="7557475F" w14:textId="77777777" w:rsidR="001C1AB2" w:rsidRPr="006F1CCD" w:rsidRDefault="001C1AB2" w:rsidP="001C1AB2">
      <w:pPr>
        <w:pStyle w:val="Tijeloteksta"/>
        <w:jc w:val="left"/>
        <w:rPr>
          <w:szCs w:val="24"/>
        </w:rPr>
      </w:pPr>
      <w:r w:rsidRPr="006F1CCD">
        <w:rPr>
          <w:szCs w:val="24"/>
        </w:rPr>
        <w:t>3.</w:t>
      </w:r>
      <w:r>
        <w:rPr>
          <w:szCs w:val="24"/>
        </w:rPr>
        <w:t xml:space="preserve"> </w:t>
      </w:r>
      <w:r w:rsidRPr="006F1CCD">
        <w:rPr>
          <w:szCs w:val="24"/>
        </w:rPr>
        <w:t>Upravni odjel za društvene</w:t>
      </w:r>
    </w:p>
    <w:p w14:paraId="3059F223" w14:textId="77777777" w:rsidR="001C1AB2" w:rsidRPr="006F1CCD" w:rsidRDefault="001C1AB2" w:rsidP="001C1AB2">
      <w:pPr>
        <w:pStyle w:val="Tijeloteksta"/>
        <w:ind w:left="360"/>
        <w:jc w:val="left"/>
        <w:rPr>
          <w:szCs w:val="24"/>
        </w:rPr>
      </w:pPr>
      <w:r w:rsidRPr="006F1CCD">
        <w:rPr>
          <w:szCs w:val="24"/>
        </w:rPr>
        <w:t xml:space="preserve">djelatnosti - ovdje </w:t>
      </w:r>
    </w:p>
    <w:p w14:paraId="05AAEE7A" w14:textId="77777777" w:rsidR="001C1AB2" w:rsidRPr="006F1CCD" w:rsidRDefault="001C1AB2" w:rsidP="001C1AB2">
      <w:pPr>
        <w:pStyle w:val="Tijeloteksta"/>
        <w:jc w:val="left"/>
        <w:rPr>
          <w:szCs w:val="24"/>
        </w:rPr>
      </w:pPr>
      <w:r w:rsidRPr="006F1CCD">
        <w:rPr>
          <w:szCs w:val="24"/>
        </w:rPr>
        <w:t>4.  Dokumentacija – ovdje</w:t>
      </w:r>
    </w:p>
    <w:p w14:paraId="098B75EC" w14:textId="77777777" w:rsidR="001C1AB2" w:rsidRPr="006F1CCD" w:rsidRDefault="001C1AB2" w:rsidP="001C1AB2">
      <w:pPr>
        <w:pStyle w:val="Tijeloteksta"/>
        <w:jc w:val="left"/>
        <w:rPr>
          <w:szCs w:val="24"/>
        </w:rPr>
      </w:pPr>
      <w:r w:rsidRPr="006F1CCD">
        <w:rPr>
          <w:szCs w:val="24"/>
        </w:rPr>
        <w:t>5.  Arhiv - ovdje</w:t>
      </w:r>
    </w:p>
    <w:p w14:paraId="463789AB" w14:textId="77777777" w:rsidR="001C1AB2" w:rsidRPr="006F1CCD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BA94208" w14:textId="77777777" w:rsidR="001C1AB2" w:rsidRPr="006F1CCD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7570FBE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038F8A" w14:textId="77777777" w:rsidR="001C1AB2" w:rsidRDefault="001C1AB2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A67EB8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582DAB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C9DE9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A2D49B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2F36E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01BAD8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9E249" w14:textId="77777777" w:rsidR="008330AD" w:rsidRDefault="008330AD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1AE110" w14:textId="77777777" w:rsidR="00DC502E" w:rsidRPr="00FE5F22" w:rsidRDefault="00DC502E" w:rsidP="00DC50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22">
        <w:rPr>
          <w:rFonts w:ascii="Times New Roman" w:hAnsi="Times New Roman" w:cs="Times New Roman"/>
          <w:b/>
          <w:sz w:val="24"/>
          <w:szCs w:val="24"/>
        </w:rPr>
        <w:t xml:space="preserve">O B R A Z L O Ž E NJ E </w:t>
      </w:r>
    </w:p>
    <w:p w14:paraId="6538F4C8" w14:textId="77777777" w:rsidR="00DC502E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1391EB" w14:textId="77777777" w:rsidR="00DC502E" w:rsidRPr="007F437B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D1C879" w14:textId="5E05611C" w:rsidR="00DC502E" w:rsidRPr="007F437B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 xml:space="preserve">Program javnih potreba u </w:t>
      </w:r>
      <w:r>
        <w:rPr>
          <w:rFonts w:ascii="Times New Roman" w:hAnsi="Times New Roman" w:cs="Times New Roman"/>
          <w:sz w:val="24"/>
          <w:szCs w:val="24"/>
        </w:rPr>
        <w:t>predškolskom odgoju i obrazovanju Grada Šibenika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F43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F437B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, u sveukupnom iznosu </w:t>
      </w:r>
      <w:r w:rsidRPr="0023291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Pr="0036679A">
        <w:rPr>
          <w:rFonts w:ascii="Times New Roman" w:hAnsi="Times New Roman" w:cs="Times New Roman"/>
          <w:bCs/>
          <w:sz w:val="24"/>
          <w:szCs w:val="24"/>
        </w:rPr>
        <w:t>4</w:t>
      </w:r>
      <w:r w:rsidR="0036679A">
        <w:rPr>
          <w:rFonts w:ascii="Times New Roman" w:hAnsi="Times New Roman" w:cs="Times New Roman"/>
          <w:bCs/>
          <w:sz w:val="24"/>
          <w:szCs w:val="24"/>
        </w:rPr>
        <w:t>4</w:t>
      </w:r>
      <w:r w:rsidRPr="0036679A">
        <w:rPr>
          <w:rFonts w:ascii="Times New Roman" w:hAnsi="Times New Roman" w:cs="Times New Roman"/>
          <w:bCs/>
          <w:sz w:val="24"/>
          <w:szCs w:val="24"/>
        </w:rPr>
        <w:t>.</w:t>
      </w:r>
      <w:r w:rsidR="0036679A">
        <w:rPr>
          <w:rFonts w:ascii="Times New Roman" w:hAnsi="Times New Roman" w:cs="Times New Roman"/>
          <w:bCs/>
          <w:sz w:val="24"/>
          <w:szCs w:val="24"/>
        </w:rPr>
        <w:t>66</w:t>
      </w:r>
      <w:r w:rsidRPr="0036679A">
        <w:rPr>
          <w:rFonts w:ascii="Times New Roman" w:hAnsi="Times New Roman" w:cs="Times New Roman"/>
          <w:bCs/>
          <w:sz w:val="24"/>
          <w:szCs w:val="24"/>
        </w:rPr>
        <w:t>2.000 kuna</w:t>
      </w:r>
      <w:r w:rsidRPr="00232910">
        <w:rPr>
          <w:rFonts w:ascii="Times New Roman" w:hAnsi="Times New Roman" w:cs="Times New Roman"/>
          <w:bCs/>
          <w:sz w:val="24"/>
          <w:szCs w:val="24"/>
        </w:rPr>
        <w:t>,</w:t>
      </w:r>
      <w:r w:rsidRPr="007F437B">
        <w:rPr>
          <w:rFonts w:ascii="Times New Roman" w:hAnsi="Times New Roman" w:cs="Times New Roman"/>
          <w:sz w:val="24"/>
          <w:szCs w:val="24"/>
        </w:rPr>
        <w:t xml:space="preserve"> donosi se u skladu sa Zakonom </w:t>
      </w:r>
      <w:r>
        <w:rPr>
          <w:rFonts w:ascii="Times New Roman" w:hAnsi="Times New Roman" w:cs="Times New Roman"/>
          <w:sz w:val="24"/>
          <w:szCs w:val="24"/>
        </w:rPr>
        <w:t xml:space="preserve">o predškolskom odgoju i </w:t>
      </w:r>
      <w:r w:rsidRPr="007F437B">
        <w:rPr>
          <w:rFonts w:ascii="Times New Roman" w:hAnsi="Times New Roman" w:cs="Times New Roman"/>
          <w:sz w:val="24"/>
          <w:szCs w:val="24"/>
        </w:rPr>
        <w:t xml:space="preserve"> Statutom Grada Šibenika, a usklađen je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37B">
        <w:rPr>
          <w:rFonts w:ascii="Times New Roman" w:hAnsi="Times New Roman" w:cs="Times New Roman"/>
          <w:sz w:val="24"/>
          <w:szCs w:val="24"/>
        </w:rPr>
        <w:t xml:space="preserve"> pozicijama Programa </w:t>
      </w:r>
      <w:r>
        <w:rPr>
          <w:rFonts w:ascii="Times New Roman" w:hAnsi="Times New Roman" w:cs="Times New Roman"/>
          <w:sz w:val="24"/>
          <w:szCs w:val="24"/>
        </w:rPr>
        <w:t xml:space="preserve">javnih potreba u predškolskom odgoju </w:t>
      </w:r>
      <w:r w:rsidRPr="007F437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Proračunu Grada Šibenika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F437B">
        <w:rPr>
          <w:rFonts w:ascii="Times New Roman" w:hAnsi="Times New Roman" w:cs="Times New Roman"/>
          <w:sz w:val="24"/>
          <w:szCs w:val="24"/>
        </w:rPr>
        <w:t>. godinu.</w:t>
      </w:r>
    </w:p>
    <w:p w14:paraId="0D04BD93" w14:textId="77777777" w:rsidR="00DC502E" w:rsidRPr="007F437B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E96E5F" w14:textId="77777777" w:rsidR="00DC502E" w:rsidRPr="007F437B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>Obrazloženja pojedinih pozicija sastavni su dio ovog Programa kao i obrazloženja u sklopu prijedloga Proračuna.</w:t>
      </w:r>
    </w:p>
    <w:p w14:paraId="5B3BEE4E" w14:textId="77777777" w:rsidR="00DC502E" w:rsidRPr="007F437B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31FE3B" w14:textId="77777777" w:rsidR="00DC502E" w:rsidRDefault="00DC502E" w:rsidP="00DC50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F2D363" w14:textId="77777777" w:rsidR="008330AD" w:rsidRDefault="008330AD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A4280C" w14:textId="77777777" w:rsidR="001C1AB2" w:rsidRPr="00FE5F22" w:rsidRDefault="001C1AB2" w:rsidP="001C1A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A13F36" w14:textId="77777777" w:rsidR="001C1AB2" w:rsidRDefault="001C1AB2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402AED8" w14:textId="77777777" w:rsidR="001C1AB2" w:rsidRDefault="001C1AB2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35FA5F19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611F189F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100841A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BD881FC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BFF5E4B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5ED115A2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637DAC2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77CFF9AC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0AA3A58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D8CE304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0EDC7E7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7D1AB7C7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5094123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F14884C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61BDA85E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3F1196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3687CE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A8C86C1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6C1A75F9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E2CC5D2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6ADE694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787374B5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05145C2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8EDDCA6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6836967C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137F48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AACC4F2" w14:textId="77777777" w:rsidR="00034147" w:rsidRDefault="00034147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10C52F4" w14:textId="77777777" w:rsidR="00034147" w:rsidRDefault="00034147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0D728B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941D8A9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5E219F9D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AF52A2B" w14:textId="77777777" w:rsidR="001C1AB2" w:rsidRDefault="001C1AB2" w:rsidP="001C1AB2">
      <w:pPr>
        <w:ind w:right="-54"/>
        <w:rPr>
          <w:rFonts w:cs="Arial"/>
          <w:b/>
          <w:bCs/>
        </w:rPr>
      </w:pPr>
    </w:p>
    <w:p w14:paraId="3A5F8F2F" w14:textId="77777777" w:rsidR="001C1AB2" w:rsidRPr="00CF0F62" w:rsidRDefault="001C1AB2" w:rsidP="001C1AB2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14:paraId="7F04D690" w14:textId="77777777" w:rsidR="001C1AB2" w:rsidRPr="00CF0F62" w:rsidRDefault="001C1AB2" w:rsidP="001C1AB2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77A84001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14:paraId="0CAC6392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49F98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14:paraId="311B75F8" w14:textId="16B6BCE0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FA737D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FA737D">
        <w:rPr>
          <w:rFonts w:ascii="Arial" w:hAnsi="Arial" w:cs="Arial"/>
          <w:b/>
          <w:bCs/>
          <w:sz w:val="20"/>
          <w:szCs w:val="20"/>
        </w:rPr>
        <w:t>2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14:paraId="05896637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03230B86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7DC85A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C1922" w14:textId="77777777" w:rsidR="001C1AB2" w:rsidRPr="00CF0F62" w:rsidRDefault="001C1AB2" w:rsidP="001C1AB2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59DD289B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6BBACC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03E9DA96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</w:p>
    <w:p w14:paraId="3D7361FE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56BA29A4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B4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DC50E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50FEFC12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72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192BA2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63979BEF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D1A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46019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1115EDC4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72B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4F217E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47A70D5C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957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B86A6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6FABA1E3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8F9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6E771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7126084A" w14:textId="77777777" w:rsidTr="000919B9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012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19034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2F9C1CE5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B97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0D5C47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299D68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C7BE80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1C1AB2" w:rsidRPr="00CF0F62" w14:paraId="02A628CD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41CF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1378F1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B782B2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C1C8F46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4B6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1C1AB2" w:rsidRPr="00CF0F62" w14:paraId="0E55E02A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780269" w14:textId="77777777" w:rsidR="001C1AB2" w:rsidRPr="00CF0F62" w:rsidRDefault="001C1AB2" w:rsidP="000919B9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0149F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A80699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5EC6C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C97B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05103879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856F3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D08878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B43BA6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053E1E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D5F5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73CB2022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532AB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39B51A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89847F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0D8F7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5C60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4FAF1957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9CA286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E13D75A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A398E6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D1814A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D165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2DC59F9B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C039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D34BD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A106A1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2C2D40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D5BC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88C265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696624D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245F400" w14:textId="77777777" w:rsidR="001C1AB2" w:rsidRPr="00630AA1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14:paraId="20AE572E" w14:textId="77777777" w:rsidR="001C1AB2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B533582" w14:textId="77777777" w:rsidR="001C1AB2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</w:p>
    <w:p w14:paraId="2238A61A" w14:textId="77777777" w:rsidR="001C1AB2" w:rsidRPr="00630AA1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C1AB2" w14:paraId="550ABAEC" w14:textId="77777777" w:rsidTr="000919B9">
        <w:tc>
          <w:tcPr>
            <w:tcW w:w="2322" w:type="dxa"/>
          </w:tcPr>
          <w:p w14:paraId="7249002B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14:paraId="759871D2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74537D6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41FE927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5E46968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1C1AB2" w14:paraId="38F58394" w14:textId="77777777" w:rsidTr="000919B9">
        <w:tc>
          <w:tcPr>
            <w:tcW w:w="2322" w:type="dxa"/>
          </w:tcPr>
          <w:p w14:paraId="17B1DACF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D24005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92D7B2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0DA121C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19A7BEE0" w14:textId="77777777" w:rsidTr="000919B9">
        <w:tc>
          <w:tcPr>
            <w:tcW w:w="2322" w:type="dxa"/>
          </w:tcPr>
          <w:p w14:paraId="3DC5A29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1FACB2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D4F6FC7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B80076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2A996677" w14:textId="77777777" w:rsidTr="000919B9">
        <w:tc>
          <w:tcPr>
            <w:tcW w:w="2322" w:type="dxa"/>
          </w:tcPr>
          <w:p w14:paraId="53525869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916A77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523224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FE5B68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7903E32B" w14:textId="77777777" w:rsidTr="000919B9">
        <w:tc>
          <w:tcPr>
            <w:tcW w:w="2322" w:type="dxa"/>
          </w:tcPr>
          <w:p w14:paraId="59FCA6E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C9B537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DDEDA5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96C40E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2E838A26" w14:textId="77777777" w:rsidTr="000919B9">
        <w:tc>
          <w:tcPr>
            <w:tcW w:w="2322" w:type="dxa"/>
          </w:tcPr>
          <w:p w14:paraId="252EDA5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17BF17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AEA0C62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FE9FC5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7298EF8B" w14:textId="77777777" w:rsidTr="000919B9">
        <w:tc>
          <w:tcPr>
            <w:tcW w:w="2322" w:type="dxa"/>
          </w:tcPr>
          <w:p w14:paraId="0757B22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A59DCDA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47A85D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B6E53F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1E420D11" w14:textId="77777777" w:rsidTr="000919B9">
        <w:tc>
          <w:tcPr>
            <w:tcW w:w="2322" w:type="dxa"/>
          </w:tcPr>
          <w:p w14:paraId="702A912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2C0F16C7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9E99E2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264C0B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66FBFDE5" w14:textId="77777777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6C482749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7180758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FDE7D21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57343BC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1FA80F3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31DBA4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DC41BF7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7719018" w14:textId="439863CE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0C059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2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3AB1DFD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1C1AB2" w:rsidRPr="00CF0F62" w14:paraId="5F3047F5" w14:textId="77777777" w:rsidTr="000919B9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5A70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69D67" w14:textId="77777777" w:rsidR="001C1AB2" w:rsidRPr="00CF0F62" w:rsidRDefault="001C1AB2" w:rsidP="000919B9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13FA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49FB9" w14:textId="77777777" w:rsidR="001C1AB2" w:rsidRPr="00CF0F62" w:rsidRDefault="001C1AB2" w:rsidP="000919B9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1C1AB2" w:rsidRPr="00CF0F62" w14:paraId="595B4BB4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745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34DA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63B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391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A8E9C9B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4126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F2D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3FF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4F2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5DBFB3CD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AF8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202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A4F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1F5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4CB65B1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BAF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09A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B59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653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8FD10" w14:textId="77777777" w:rsidR="001C1AB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35E10669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4BFBB72" w14:textId="77777777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1C1AB2" w:rsidRPr="00CF0F62" w14:paraId="0C2024C3" w14:textId="77777777" w:rsidTr="000919B9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BAF7" w14:textId="77777777" w:rsidR="001C1AB2" w:rsidRPr="00CF0F62" w:rsidRDefault="001C1AB2" w:rsidP="000919B9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3DBF5233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386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B5D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5A8FAA0A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A1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16716DBD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A129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3FB26FE5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3B7B816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1C1AB2" w:rsidRPr="00CF0F62" w14:paraId="54B7619A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63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AE1" w14:textId="77777777" w:rsidR="001C1AB2" w:rsidRPr="00CF0F62" w:rsidRDefault="001C1AB2" w:rsidP="000919B9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46D6" w14:textId="77777777" w:rsidR="001C1AB2" w:rsidRPr="00CF0F62" w:rsidRDefault="001C1AB2" w:rsidP="000919B9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534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DFA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1FB89FF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C5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FF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964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DC9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C69F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7EC80CFD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302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67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5F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99B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F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AFDF44F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268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89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0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7D9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C42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5085A697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6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788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B1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0EE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98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25D9D3B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AAE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74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065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7D0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E73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6B77095E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6E6" w14:textId="77777777" w:rsidR="001C1AB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652686E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ED5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5B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A2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5D4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50AF566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192A5FA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1F64BA1" w14:textId="77777777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14:paraId="00C010DF" w14:textId="77777777" w:rsidR="001C1AB2" w:rsidRPr="00CF0F62" w:rsidRDefault="001C1AB2" w:rsidP="001C1AB2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1C1AB2" w:rsidRPr="00CF0F62" w14:paraId="7A75C246" w14:textId="77777777" w:rsidTr="000919B9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306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36DF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AD836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4F45693B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DF9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7D10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1C1AB2" w:rsidRPr="00CF0F62" w14:paraId="2D8AC2D3" w14:textId="77777777" w:rsidTr="000919B9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430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98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D6DF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0A254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52F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AFFA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E92F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94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7FD6B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6E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447F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1C1AB2" w:rsidRPr="00CF0F62" w14:paraId="7B80324C" w14:textId="77777777" w:rsidTr="000919B9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F38A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BA3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C247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CAE6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0B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CA459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8B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468AA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C1AB2" w:rsidRPr="00CF0F62" w14:paraId="466DBC2E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73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1B0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EAF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7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573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20E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552A90BA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A4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9BC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B9F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30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22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1C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7A5A3022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F1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D71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FB8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D4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E0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F2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590CB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7C0B31C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</w:p>
    <w:p w14:paraId="56A3FA49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BC59670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6293150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45558FD2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7E7B493F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AB5ED8C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066F0D9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8327844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233CB4D4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AF1E09C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C42B855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06A671DE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3A6B1516" w14:textId="1C2315AC" w:rsidR="001C1AB2" w:rsidRPr="00CF0F62" w:rsidRDefault="001C1AB2" w:rsidP="001C1AB2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</w:t>
      </w:r>
      <w:r w:rsidR="000C059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1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3914B2C0" w14:textId="77777777" w:rsidR="001C1AB2" w:rsidRPr="00CF0F62" w:rsidRDefault="001C1AB2" w:rsidP="001C1AB2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6A1A4DB5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1C1AB2" w:rsidRPr="00CF0F62" w14:paraId="45ABF690" w14:textId="77777777" w:rsidTr="000919B9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06B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8968F6C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DEB3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66546945" w14:textId="33F140CF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9A7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14:paraId="6517307C" w14:textId="7279D1BF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6CBF537E" w14:textId="77777777" w:rsidTr="000919B9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344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98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E2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674E51B" w14:textId="77777777" w:rsidTr="000919B9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017D" w14:textId="77777777" w:rsidR="001C1AB2" w:rsidRPr="00CF0F62" w:rsidRDefault="001C1AB2" w:rsidP="000919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D80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DF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3A7C8A0A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06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9C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A5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379836B2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F1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C6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EA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6ED11A5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2D3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B8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E7A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D945611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9D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D94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AC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B3875CC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21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6CF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B7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F552509" w14:textId="77777777" w:rsidTr="000919B9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B55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DF3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1B0CB888" w14:textId="77777777" w:rsidTr="000919B9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707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BA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3C8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441CE06" w14:textId="77777777" w:rsidTr="000919B9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E7B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4B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9DC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7B8994D1" w14:textId="77777777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681F118E" w14:textId="7A8516BE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PROGRAM RADA ZA PEDAGOŠKU 20</w:t>
      </w:r>
      <w:r w:rsidR="000C059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1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14:paraId="0AF169B4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A70CE31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14:paraId="04A329A9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14:paraId="0281F58A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1C1AB2" w:rsidRPr="00CF0F62" w14:paraId="202B97A8" w14:textId="77777777" w:rsidTr="000919B9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B00" w14:textId="77777777" w:rsidR="001C1AB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0D6BDDD" w14:textId="77777777" w:rsidR="001C1AB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93E901D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14:paraId="4365C9D2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32FC4333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2AAC11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14:paraId="3BBD4BDE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1C1AB2" w:rsidRPr="00CF0F62" w14:paraId="59D7B162" w14:textId="77777777" w:rsidTr="000919B9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14F" w14:textId="77777777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EF7C" w14:textId="0B703A13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L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AN </w:t>
            </w:r>
          </w:p>
          <w:p w14:paraId="40215571" w14:textId="681E0217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6414DEBC" w14:textId="77777777" w:rsidTr="000919B9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D491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14:paraId="6133A1F4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155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16F3888C" w14:textId="77777777" w:rsidTr="000919B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FBB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14:paraId="337AEEF5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14:paraId="0E2E056C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09A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7F8EF067" w14:textId="77777777" w:rsidTr="000919B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9F8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14:paraId="41B8D108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3C0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4AA29EFB" w14:textId="77777777" w:rsidTr="000919B9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F96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42F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1C1AB2" w:rsidRPr="00CF0F62" w14:paraId="5ED46898" w14:textId="77777777" w:rsidTr="000919B9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034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FBF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15BD70A1" w14:textId="77777777" w:rsidR="001C1AB2" w:rsidRPr="00CF0F62" w:rsidRDefault="001C1AB2" w:rsidP="001C1AB2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1F96891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D14E39B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56CA55F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4411154A" w14:textId="27827E6A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</w:t>
      </w:r>
      <w:r>
        <w:rPr>
          <w:rFonts w:ascii="Arial" w:hAnsi="Arial" w:cs="Arial"/>
          <w:b/>
          <w:sz w:val="20"/>
          <w:lang w:val="hr-HR"/>
        </w:rPr>
        <w:t>2</w:t>
      </w:r>
      <w:r w:rsidR="000C0590">
        <w:rPr>
          <w:rFonts w:ascii="Arial" w:hAnsi="Arial" w:cs="Arial"/>
          <w:b/>
          <w:sz w:val="20"/>
          <w:lang w:val="hr-HR"/>
        </w:rPr>
        <w:t>1</w:t>
      </w:r>
      <w:r>
        <w:rPr>
          <w:rFonts w:ascii="Arial" w:hAnsi="Arial" w:cs="Arial"/>
          <w:b/>
          <w:sz w:val="20"/>
          <w:lang w:val="hr-HR"/>
        </w:rPr>
        <w:t>./202</w:t>
      </w:r>
      <w:r w:rsidR="000C0590">
        <w:rPr>
          <w:rFonts w:ascii="Arial" w:hAnsi="Arial" w:cs="Arial"/>
          <w:b/>
          <w:sz w:val="20"/>
          <w:lang w:val="hr-HR"/>
        </w:rPr>
        <w:t>2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14:paraId="5E6A815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1C1AB2" w:rsidRPr="00CF0F62" w14:paraId="205867E5" w14:textId="77777777" w:rsidTr="000919B9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B434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14:paraId="24E0F61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FFCE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77E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7CC4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14:paraId="50FE317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4A6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14:paraId="72DCEC0B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1C1AB2" w:rsidRPr="00CF0F62" w14:paraId="60480DD7" w14:textId="77777777" w:rsidTr="000919B9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671" w14:textId="77777777" w:rsidR="001C1AB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14:paraId="7BB09D79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380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F66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A21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682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37E6832F" w14:textId="77777777" w:rsidTr="000919B9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13D" w14:textId="77777777" w:rsidR="001C1AB2" w:rsidRDefault="001C1AB2" w:rsidP="000919B9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CB9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4DB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35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74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533ACFB" w14:textId="77777777" w:rsidTr="000919B9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6DB" w14:textId="77777777" w:rsidR="001C1AB2" w:rsidRPr="00CF0F62" w:rsidRDefault="001C1AB2" w:rsidP="000919B9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EC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FDA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4C7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9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FD8A6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25A72C6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14:paraId="195E3113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1C1AB2" w:rsidRPr="00CF0F62" w14:paraId="35E0320B" w14:textId="77777777" w:rsidTr="000919B9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6358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4428FEB6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A7D" w14:textId="1E8A4222" w:rsidR="001C1AB2" w:rsidRPr="00CF0F62" w:rsidRDefault="001C1AB2" w:rsidP="000919B9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N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IRANO</w:t>
            </w:r>
          </w:p>
          <w:p w14:paraId="355C6D77" w14:textId="7344EF10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77F9ECC7" w14:textId="77777777" w:rsidTr="000919B9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923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127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0E986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5260BFC" w14:textId="77777777" w:rsidTr="000919B9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11" w14:textId="77777777" w:rsidR="001C1AB2" w:rsidRPr="00CF0F62" w:rsidRDefault="001C1AB2" w:rsidP="000919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4E0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936C4B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0C79EF8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20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CB5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C8FB961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4311392D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D1D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664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F12108A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B488B54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24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351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4B821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D9F00DB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7F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014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FD79C97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3CBAAAC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ADA5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75D9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BAFD6AE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A68FA78" w14:textId="77777777" w:rsidTr="000919B9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40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61A1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E0329D6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42CABC9" w14:textId="77777777" w:rsidTr="000919B9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DA8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4B7C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20C732C3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4F3162B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14:paraId="4CA6335B" w14:textId="77777777" w:rsidR="001C1AB2" w:rsidRPr="00CF0F62" w:rsidRDefault="001C1AB2" w:rsidP="001C1AB2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1F0D0BB1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14:paraId="528652C7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06226F1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20C942D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79D85D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2124A74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63239A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FDA232B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E83F341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717B4CA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37FA1B7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26BDEE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F52C2DE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50AAA0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52966E6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05D3A4D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4392976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14:paraId="69C6445E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639CC12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256CD65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77126318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177093E5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54E67B8D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91EB561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1A2105F5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14:paraId="7FEE58EC" w14:textId="020FD158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</w:t>
      </w:r>
      <w:r w:rsidR="00100290">
        <w:rPr>
          <w:rFonts w:ascii="Arial" w:hAnsi="Arial" w:cs="Arial"/>
          <w:sz w:val="20"/>
          <w:lang w:val="hr-HR"/>
        </w:rPr>
        <w:t>20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75D65C87" w14:textId="4364B30E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</w:t>
      </w:r>
      <w:r w:rsidR="00100290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3BA89E8E" w14:textId="0C59BE23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100290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4ED77CA2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3BD544E5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7FC0CA32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2018./2019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2219EB88" w14:textId="4C99B9C1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100290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76D948D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1E8BE64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78DCBBA5" w14:textId="77777777" w:rsidR="001C1AB2" w:rsidRPr="00CF0F62" w:rsidRDefault="001C1AB2" w:rsidP="001C1AB2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14:paraId="4717A76C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7EA516" w14:textId="6444A3D8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100290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2290287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0F6C3CD0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4665AF29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45FD893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2A84F9B7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A6C9DF3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3F43D28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BDB051F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C6024B7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F6D71FF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4BB24AB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A7A9693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BEF792B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D083286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E871897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FC757DC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D82684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EE6CE45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784178B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87E73D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5BF14C3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E8C2B3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262EDE5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84D28E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327276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01F22BB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584665A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35785CD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FB4F418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C0528D7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CFC9E2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24BA35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AC63FC1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2288D8A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6ED77EE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F1ED4C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2CD6B9AE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49E0FB1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ECCDE13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4708AD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C8C4C2D" w14:textId="77777777" w:rsidR="00087C72" w:rsidRDefault="00087C72" w:rsidP="008402AD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sectPr w:rsidR="00087C72" w:rsidSect="00CF0F62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7F9" w14:textId="77777777" w:rsidR="00C87FD5" w:rsidRDefault="00C87FD5" w:rsidP="00E820A1">
      <w:r>
        <w:separator/>
      </w:r>
    </w:p>
  </w:endnote>
  <w:endnote w:type="continuationSeparator" w:id="0">
    <w:p w14:paraId="4DB726CC" w14:textId="77777777" w:rsidR="00C87FD5" w:rsidRDefault="00C87FD5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7899" w14:textId="77777777" w:rsidR="00C87FD5" w:rsidRDefault="00C87FD5" w:rsidP="00E820A1">
      <w:r>
        <w:separator/>
      </w:r>
    </w:p>
  </w:footnote>
  <w:footnote w:type="continuationSeparator" w:id="0">
    <w:p w14:paraId="33E05B8F" w14:textId="77777777" w:rsidR="00C87FD5" w:rsidRDefault="00C87FD5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21D5B"/>
    <w:rsid w:val="000243AD"/>
    <w:rsid w:val="00034147"/>
    <w:rsid w:val="0003489F"/>
    <w:rsid w:val="00036CD4"/>
    <w:rsid w:val="0004063A"/>
    <w:rsid w:val="00043420"/>
    <w:rsid w:val="00052C0A"/>
    <w:rsid w:val="0006106F"/>
    <w:rsid w:val="00064A70"/>
    <w:rsid w:val="00071A4F"/>
    <w:rsid w:val="00081A26"/>
    <w:rsid w:val="000836E9"/>
    <w:rsid w:val="00087C72"/>
    <w:rsid w:val="000B4630"/>
    <w:rsid w:val="000C0590"/>
    <w:rsid w:val="000C4AB5"/>
    <w:rsid w:val="000C53DD"/>
    <w:rsid w:val="000C7FA4"/>
    <w:rsid w:val="000F52A1"/>
    <w:rsid w:val="000F5BF4"/>
    <w:rsid w:val="00100290"/>
    <w:rsid w:val="00100369"/>
    <w:rsid w:val="0010474F"/>
    <w:rsid w:val="0011671E"/>
    <w:rsid w:val="00121D14"/>
    <w:rsid w:val="00124D10"/>
    <w:rsid w:val="001255A0"/>
    <w:rsid w:val="00126923"/>
    <w:rsid w:val="0012723F"/>
    <w:rsid w:val="00132149"/>
    <w:rsid w:val="00137611"/>
    <w:rsid w:val="0013784D"/>
    <w:rsid w:val="0014127A"/>
    <w:rsid w:val="0016649C"/>
    <w:rsid w:val="00170AC0"/>
    <w:rsid w:val="001760B8"/>
    <w:rsid w:val="00181AC9"/>
    <w:rsid w:val="001A19BC"/>
    <w:rsid w:val="001A5D6A"/>
    <w:rsid w:val="001B3DE9"/>
    <w:rsid w:val="001B54FA"/>
    <w:rsid w:val="001C1AB2"/>
    <w:rsid w:val="001C2936"/>
    <w:rsid w:val="001C3C79"/>
    <w:rsid w:val="001C7CF0"/>
    <w:rsid w:val="001D29D3"/>
    <w:rsid w:val="001E3AC1"/>
    <w:rsid w:val="001F5781"/>
    <w:rsid w:val="0021249B"/>
    <w:rsid w:val="00213E08"/>
    <w:rsid w:val="00226F35"/>
    <w:rsid w:val="00232910"/>
    <w:rsid w:val="0023328B"/>
    <w:rsid w:val="0023552D"/>
    <w:rsid w:val="002437EB"/>
    <w:rsid w:val="002440E7"/>
    <w:rsid w:val="00264DE7"/>
    <w:rsid w:val="0026688A"/>
    <w:rsid w:val="002673A6"/>
    <w:rsid w:val="0027546E"/>
    <w:rsid w:val="002800D9"/>
    <w:rsid w:val="002805C4"/>
    <w:rsid w:val="00287BC0"/>
    <w:rsid w:val="00291913"/>
    <w:rsid w:val="00292E0F"/>
    <w:rsid w:val="00293029"/>
    <w:rsid w:val="00293D28"/>
    <w:rsid w:val="002A007F"/>
    <w:rsid w:val="002A075A"/>
    <w:rsid w:val="002A2A4B"/>
    <w:rsid w:val="002A2B28"/>
    <w:rsid w:val="002A3BFC"/>
    <w:rsid w:val="002B2CB6"/>
    <w:rsid w:val="002D411F"/>
    <w:rsid w:val="002D4A37"/>
    <w:rsid w:val="002D7D44"/>
    <w:rsid w:val="002E5A5F"/>
    <w:rsid w:val="002E663F"/>
    <w:rsid w:val="002F16AB"/>
    <w:rsid w:val="002F4D19"/>
    <w:rsid w:val="002F6A97"/>
    <w:rsid w:val="003020F4"/>
    <w:rsid w:val="003034DC"/>
    <w:rsid w:val="003137DA"/>
    <w:rsid w:val="003321A0"/>
    <w:rsid w:val="00335283"/>
    <w:rsid w:val="0034727B"/>
    <w:rsid w:val="00363417"/>
    <w:rsid w:val="0036679A"/>
    <w:rsid w:val="00370D92"/>
    <w:rsid w:val="003733E0"/>
    <w:rsid w:val="003735EB"/>
    <w:rsid w:val="003801B8"/>
    <w:rsid w:val="003826C6"/>
    <w:rsid w:val="00387143"/>
    <w:rsid w:val="00390B0A"/>
    <w:rsid w:val="00392F4F"/>
    <w:rsid w:val="00395026"/>
    <w:rsid w:val="003A2367"/>
    <w:rsid w:val="003A3752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4EFF"/>
    <w:rsid w:val="00410292"/>
    <w:rsid w:val="0041316C"/>
    <w:rsid w:val="00413CB1"/>
    <w:rsid w:val="00415B13"/>
    <w:rsid w:val="00415EE2"/>
    <w:rsid w:val="004171AF"/>
    <w:rsid w:val="004220EE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867C9"/>
    <w:rsid w:val="00487104"/>
    <w:rsid w:val="004913E1"/>
    <w:rsid w:val="004A7E09"/>
    <w:rsid w:val="004B1141"/>
    <w:rsid w:val="004B3ADD"/>
    <w:rsid w:val="004B67CA"/>
    <w:rsid w:val="004B72A9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290E"/>
    <w:rsid w:val="0052704D"/>
    <w:rsid w:val="00527656"/>
    <w:rsid w:val="00530B4C"/>
    <w:rsid w:val="0053777A"/>
    <w:rsid w:val="00545377"/>
    <w:rsid w:val="005525E7"/>
    <w:rsid w:val="0055318C"/>
    <w:rsid w:val="00555E77"/>
    <w:rsid w:val="00560A81"/>
    <w:rsid w:val="00563DAA"/>
    <w:rsid w:val="0056476E"/>
    <w:rsid w:val="005653D5"/>
    <w:rsid w:val="005653D9"/>
    <w:rsid w:val="0057506A"/>
    <w:rsid w:val="005836AD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D0949"/>
    <w:rsid w:val="005D50AE"/>
    <w:rsid w:val="005D6F70"/>
    <w:rsid w:val="005E2909"/>
    <w:rsid w:val="005E2956"/>
    <w:rsid w:val="005F4C1F"/>
    <w:rsid w:val="00600B5E"/>
    <w:rsid w:val="00620C72"/>
    <w:rsid w:val="00621420"/>
    <w:rsid w:val="00622EC1"/>
    <w:rsid w:val="006244CC"/>
    <w:rsid w:val="00625019"/>
    <w:rsid w:val="00636DFD"/>
    <w:rsid w:val="006426C1"/>
    <w:rsid w:val="00644B37"/>
    <w:rsid w:val="006465B0"/>
    <w:rsid w:val="00647CAF"/>
    <w:rsid w:val="006512BC"/>
    <w:rsid w:val="00653395"/>
    <w:rsid w:val="00654121"/>
    <w:rsid w:val="00670F83"/>
    <w:rsid w:val="0067155F"/>
    <w:rsid w:val="006802DD"/>
    <w:rsid w:val="0068035D"/>
    <w:rsid w:val="00686B2F"/>
    <w:rsid w:val="00695BA7"/>
    <w:rsid w:val="006A10D1"/>
    <w:rsid w:val="006A2D68"/>
    <w:rsid w:val="006B2378"/>
    <w:rsid w:val="006C0709"/>
    <w:rsid w:val="006C366E"/>
    <w:rsid w:val="006C5119"/>
    <w:rsid w:val="006D5239"/>
    <w:rsid w:val="006E6F36"/>
    <w:rsid w:val="006F0647"/>
    <w:rsid w:val="006F14E6"/>
    <w:rsid w:val="006F1CCD"/>
    <w:rsid w:val="007012EE"/>
    <w:rsid w:val="00702348"/>
    <w:rsid w:val="00702CB3"/>
    <w:rsid w:val="007262E2"/>
    <w:rsid w:val="007519F4"/>
    <w:rsid w:val="00752E07"/>
    <w:rsid w:val="0075767D"/>
    <w:rsid w:val="00760962"/>
    <w:rsid w:val="00771F61"/>
    <w:rsid w:val="00791176"/>
    <w:rsid w:val="0079419D"/>
    <w:rsid w:val="00794735"/>
    <w:rsid w:val="00796144"/>
    <w:rsid w:val="00796363"/>
    <w:rsid w:val="007A65FE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25D2"/>
    <w:rsid w:val="008330AD"/>
    <w:rsid w:val="00834F08"/>
    <w:rsid w:val="00835551"/>
    <w:rsid w:val="008402AD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7AA0"/>
    <w:rsid w:val="008C1495"/>
    <w:rsid w:val="008D69DE"/>
    <w:rsid w:val="008E0CDA"/>
    <w:rsid w:val="008F17F6"/>
    <w:rsid w:val="00903904"/>
    <w:rsid w:val="0090590D"/>
    <w:rsid w:val="00917F2A"/>
    <w:rsid w:val="00935E67"/>
    <w:rsid w:val="00936059"/>
    <w:rsid w:val="00942E77"/>
    <w:rsid w:val="00944015"/>
    <w:rsid w:val="00960933"/>
    <w:rsid w:val="009664F4"/>
    <w:rsid w:val="009741DF"/>
    <w:rsid w:val="00981A6A"/>
    <w:rsid w:val="00997481"/>
    <w:rsid w:val="009A0DFE"/>
    <w:rsid w:val="009A2DFE"/>
    <w:rsid w:val="009A5DB1"/>
    <w:rsid w:val="009A6C7D"/>
    <w:rsid w:val="009A7092"/>
    <w:rsid w:val="009B05A6"/>
    <w:rsid w:val="009B573C"/>
    <w:rsid w:val="009C5817"/>
    <w:rsid w:val="009C5FF2"/>
    <w:rsid w:val="009D0FD9"/>
    <w:rsid w:val="009E231B"/>
    <w:rsid w:val="009E41E7"/>
    <w:rsid w:val="009F517A"/>
    <w:rsid w:val="009F6507"/>
    <w:rsid w:val="00A11B9E"/>
    <w:rsid w:val="00A16087"/>
    <w:rsid w:val="00A25CDF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95B50"/>
    <w:rsid w:val="00A96771"/>
    <w:rsid w:val="00AA03D5"/>
    <w:rsid w:val="00AA35B4"/>
    <w:rsid w:val="00AA7500"/>
    <w:rsid w:val="00AB14CC"/>
    <w:rsid w:val="00AB62B6"/>
    <w:rsid w:val="00AC27BA"/>
    <w:rsid w:val="00AC3505"/>
    <w:rsid w:val="00AC3759"/>
    <w:rsid w:val="00AC48F6"/>
    <w:rsid w:val="00AD3E51"/>
    <w:rsid w:val="00AD7C9D"/>
    <w:rsid w:val="00AE2786"/>
    <w:rsid w:val="00AF08A8"/>
    <w:rsid w:val="00AF179C"/>
    <w:rsid w:val="00AF3303"/>
    <w:rsid w:val="00AF49ED"/>
    <w:rsid w:val="00B03682"/>
    <w:rsid w:val="00B04922"/>
    <w:rsid w:val="00B27CE8"/>
    <w:rsid w:val="00B50C11"/>
    <w:rsid w:val="00B62259"/>
    <w:rsid w:val="00B675B6"/>
    <w:rsid w:val="00B8102F"/>
    <w:rsid w:val="00B82970"/>
    <w:rsid w:val="00B84979"/>
    <w:rsid w:val="00B85F78"/>
    <w:rsid w:val="00B920ED"/>
    <w:rsid w:val="00BB039C"/>
    <w:rsid w:val="00BB23C9"/>
    <w:rsid w:val="00BB53F6"/>
    <w:rsid w:val="00BB6537"/>
    <w:rsid w:val="00BC0A55"/>
    <w:rsid w:val="00BC14A0"/>
    <w:rsid w:val="00BD7AF9"/>
    <w:rsid w:val="00BD7D0A"/>
    <w:rsid w:val="00BE0CC8"/>
    <w:rsid w:val="00BF518B"/>
    <w:rsid w:val="00C0235A"/>
    <w:rsid w:val="00C032FD"/>
    <w:rsid w:val="00C17187"/>
    <w:rsid w:val="00C23AF9"/>
    <w:rsid w:val="00C32E4A"/>
    <w:rsid w:val="00C35628"/>
    <w:rsid w:val="00C46BB3"/>
    <w:rsid w:val="00C555FD"/>
    <w:rsid w:val="00C605B8"/>
    <w:rsid w:val="00C61DE3"/>
    <w:rsid w:val="00C62CE1"/>
    <w:rsid w:val="00C65F89"/>
    <w:rsid w:val="00C673F3"/>
    <w:rsid w:val="00C8528F"/>
    <w:rsid w:val="00C87FD5"/>
    <w:rsid w:val="00C94F8A"/>
    <w:rsid w:val="00CA01F6"/>
    <w:rsid w:val="00CA5705"/>
    <w:rsid w:val="00CB5472"/>
    <w:rsid w:val="00CC0BF6"/>
    <w:rsid w:val="00CC14D0"/>
    <w:rsid w:val="00CC25EA"/>
    <w:rsid w:val="00CC4D09"/>
    <w:rsid w:val="00CC5478"/>
    <w:rsid w:val="00CD7AD4"/>
    <w:rsid w:val="00CE512C"/>
    <w:rsid w:val="00CE761C"/>
    <w:rsid w:val="00CF0F62"/>
    <w:rsid w:val="00CF2CCD"/>
    <w:rsid w:val="00CF7BDE"/>
    <w:rsid w:val="00D00341"/>
    <w:rsid w:val="00D02803"/>
    <w:rsid w:val="00D02E78"/>
    <w:rsid w:val="00D11774"/>
    <w:rsid w:val="00D263E7"/>
    <w:rsid w:val="00D34B41"/>
    <w:rsid w:val="00D362E0"/>
    <w:rsid w:val="00D36839"/>
    <w:rsid w:val="00D52464"/>
    <w:rsid w:val="00D61F6B"/>
    <w:rsid w:val="00D76484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52A1"/>
    <w:rsid w:val="00DA11EF"/>
    <w:rsid w:val="00DC2109"/>
    <w:rsid w:val="00DC502E"/>
    <w:rsid w:val="00DC5289"/>
    <w:rsid w:val="00DC57C3"/>
    <w:rsid w:val="00DD5B13"/>
    <w:rsid w:val="00DD6D1E"/>
    <w:rsid w:val="00DE33E1"/>
    <w:rsid w:val="00DF5D21"/>
    <w:rsid w:val="00E07218"/>
    <w:rsid w:val="00E0797B"/>
    <w:rsid w:val="00E112C3"/>
    <w:rsid w:val="00E112CD"/>
    <w:rsid w:val="00E142EB"/>
    <w:rsid w:val="00E172E0"/>
    <w:rsid w:val="00E33333"/>
    <w:rsid w:val="00E603E8"/>
    <w:rsid w:val="00E6335B"/>
    <w:rsid w:val="00E65A03"/>
    <w:rsid w:val="00E6601F"/>
    <w:rsid w:val="00E66EE7"/>
    <w:rsid w:val="00E81E64"/>
    <w:rsid w:val="00E820A1"/>
    <w:rsid w:val="00E8519A"/>
    <w:rsid w:val="00E870F9"/>
    <w:rsid w:val="00E92168"/>
    <w:rsid w:val="00E95933"/>
    <w:rsid w:val="00E96885"/>
    <w:rsid w:val="00EA1185"/>
    <w:rsid w:val="00EA337A"/>
    <w:rsid w:val="00EA403F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F0381B"/>
    <w:rsid w:val="00F065AF"/>
    <w:rsid w:val="00F10259"/>
    <w:rsid w:val="00F12A2A"/>
    <w:rsid w:val="00F1309B"/>
    <w:rsid w:val="00F17B48"/>
    <w:rsid w:val="00F20330"/>
    <w:rsid w:val="00F21D3C"/>
    <w:rsid w:val="00F22FF8"/>
    <w:rsid w:val="00F560CD"/>
    <w:rsid w:val="00F614B6"/>
    <w:rsid w:val="00F6737A"/>
    <w:rsid w:val="00F67CE4"/>
    <w:rsid w:val="00F70264"/>
    <w:rsid w:val="00F73432"/>
    <w:rsid w:val="00F74042"/>
    <w:rsid w:val="00F747D9"/>
    <w:rsid w:val="00F75E41"/>
    <w:rsid w:val="00F7781E"/>
    <w:rsid w:val="00F82CD1"/>
    <w:rsid w:val="00F87F6C"/>
    <w:rsid w:val="00F87FBF"/>
    <w:rsid w:val="00F9086A"/>
    <w:rsid w:val="00F92755"/>
    <w:rsid w:val="00FA127E"/>
    <w:rsid w:val="00FA309F"/>
    <w:rsid w:val="00FA37E3"/>
    <w:rsid w:val="00FA56A9"/>
    <w:rsid w:val="00FA737D"/>
    <w:rsid w:val="00FB4B2F"/>
    <w:rsid w:val="00FE18BE"/>
    <w:rsid w:val="00FE2046"/>
    <w:rsid w:val="00FE5F22"/>
    <w:rsid w:val="00FE6721"/>
    <w:rsid w:val="00FF572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373</cp:revision>
  <cp:lastPrinted>2021-12-02T11:51:00Z</cp:lastPrinted>
  <dcterms:created xsi:type="dcterms:W3CDTF">2015-11-10T13:22:00Z</dcterms:created>
  <dcterms:modified xsi:type="dcterms:W3CDTF">2021-12-23T13:10:00Z</dcterms:modified>
</cp:coreProperties>
</file>